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AE9" w14:textId="6F528BD6" w:rsidR="00414E27" w:rsidRPr="0010514C" w:rsidRDefault="0010514C" w:rsidP="0010514C">
      <w:pPr>
        <w:ind w:left="-426" w:right="-490"/>
        <w:rPr>
          <w:rFonts w:ascii="Athelas Regular" w:hAnsi="Athelas Regular"/>
          <w:b/>
          <w:sz w:val="28"/>
          <w:szCs w:val="28"/>
          <w:lang w:val="en-US"/>
        </w:rPr>
      </w:pPr>
      <w:r>
        <w:rPr>
          <w:rFonts w:ascii="Athelas Regular" w:hAnsi="Athelas Regular"/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8480" behindDoc="0" locked="0" layoutInCell="1" allowOverlap="1" wp14:anchorId="7F5B1C7D" wp14:editId="5AF9597D">
            <wp:simplePos x="0" y="0"/>
            <wp:positionH relativeFrom="column">
              <wp:posOffset>-387553</wp:posOffset>
            </wp:positionH>
            <wp:positionV relativeFrom="paragraph">
              <wp:posOffset>-518855</wp:posOffset>
            </wp:positionV>
            <wp:extent cx="688340" cy="59600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ent_EN_RGB_color.ep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8" t="15814" r="25234" b="18140"/>
                    <a:stretch/>
                  </pic:blipFill>
                  <pic:spPr bwMode="auto">
                    <a:xfrm>
                      <a:off x="0" y="0"/>
                      <a:ext cx="688340" cy="59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thelas Regular" w:hAnsi="Athelas Regular"/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7456" behindDoc="0" locked="0" layoutInCell="1" allowOverlap="1" wp14:anchorId="1BB36DCB" wp14:editId="5D5C142B">
            <wp:simplePos x="0" y="0"/>
            <wp:positionH relativeFrom="column">
              <wp:posOffset>4434468</wp:posOffset>
            </wp:positionH>
            <wp:positionV relativeFrom="paragraph">
              <wp:posOffset>-384283</wp:posOffset>
            </wp:positionV>
            <wp:extent cx="1767840" cy="4775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UGent_DI_EN_RGB_color.eps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3" t="27501" r="8304" b="13750"/>
                    <a:stretch/>
                  </pic:blipFill>
                  <pic:spPr bwMode="auto">
                    <a:xfrm>
                      <a:off x="0" y="0"/>
                      <a:ext cx="176784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thelas Regular" w:hAnsi="Athelas Regular"/>
          <w:b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6432" behindDoc="1" locked="0" layoutInCell="1" allowOverlap="1" wp14:anchorId="2A150FD9" wp14:editId="31C61FA3">
            <wp:simplePos x="0" y="0"/>
            <wp:positionH relativeFrom="column">
              <wp:posOffset>2097046</wp:posOffset>
            </wp:positionH>
            <wp:positionV relativeFrom="paragraph">
              <wp:posOffset>-521610</wp:posOffset>
            </wp:positionV>
            <wp:extent cx="1202055" cy="511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t20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508" w:rsidRPr="0010514C">
        <w:rPr>
          <w:rFonts w:ascii="Athelas Regular" w:hAnsi="Athelas Regular"/>
          <w:b/>
          <w:sz w:val="28"/>
          <w:szCs w:val="28"/>
          <w:lang w:val="en-US"/>
        </w:rPr>
        <w:tab/>
      </w:r>
      <w:r w:rsidR="00DA5508" w:rsidRPr="0010514C">
        <w:rPr>
          <w:rFonts w:ascii="Athelas Regular" w:hAnsi="Athelas Regular"/>
          <w:b/>
          <w:sz w:val="28"/>
          <w:szCs w:val="28"/>
          <w:lang w:val="en-US"/>
        </w:rPr>
        <w:tab/>
        <w:t xml:space="preserve">            </w:t>
      </w:r>
      <w:r w:rsidR="00DA5508" w:rsidRPr="0010514C">
        <w:rPr>
          <w:rFonts w:ascii="Athelas Regular" w:hAnsi="Athelas Regular"/>
          <w:b/>
          <w:sz w:val="28"/>
          <w:szCs w:val="28"/>
          <w:lang w:val="en-US"/>
        </w:rPr>
        <w:tab/>
        <w:t xml:space="preserve">           </w:t>
      </w:r>
      <w:r w:rsidR="00E10C57" w:rsidRPr="0010514C">
        <w:rPr>
          <w:rFonts w:ascii="Athelas Regular" w:hAnsi="Athelas Regular"/>
          <w:b/>
          <w:sz w:val="28"/>
          <w:szCs w:val="28"/>
          <w:lang w:val="en-US"/>
        </w:rPr>
        <w:t xml:space="preserve"> </w:t>
      </w:r>
      <w:r w:rsidR="00DA5508" w:rsidRPr="0010514C">
        <w:rPr>
          <w:rFonts w:ascii="Athelas Regular" w:hAnsi="Athelas Regular"/>
          <w:b/>
          <w:sz w:val="28"/>
          <w:szCs w:val="28"/>
          <w:lang w:val="en-US"/>
        </w:rPr>
        <w:t xml:space="preserve"> </w:t>
      </w:r>
      <w:r w:rsidR="00E10C57" w:rsidRPr="0010514C">
        <w:rPr>
          <w:rFonts w:ascii="Athelas Regular" w:hAnsi="Athelas Regular"/>
          <w:b/>
          <w:sz w:val="28"/>
          <w:szCs w:val="28"/>
          <w:lang w:val="en-US"/>
        </w:rPr>
        <w:t xml:space="preserve">  </w:t>
      </w:r>
      <w:r w:rsidR="000506C6" w:rsidRPr="0010514C">
        <w:rPr>
          <w:rFonts w:ascii="Athelas Regular" w:hAnsi="Athelas Regular"/>
          <w:b/>
          <w:sz w:val="28"/>
          <w:szCs w:val="28"/>
          <w:lang w:val="en-US"/>
        </w:rPr>
        <w:tab/>
      </w:r>
      <w:r w:rsidR="00E10C57" w:rsidRPr="0010514C">
        <w:rPr>
          <w:rFonts w:ascii="Athelas Regular" w:hAnsi="Athelas Regular"/>
          <w:b/>
          <w:sz w:val="28"/>
          <w:szCs w:val="28"/>
          <w:lang w:val="en-US"/>
        </w:rPr>
        <w:t xml:space="preserve">            </w:t>
      </w:r>
      <w:r w:rsidR="000506C6" w:rsidRPr="0010514C">
        <w:rPr>
          <w:rFonts w:ascii="Athelas Regular" w:hAnsi="Athelas Regular"/>
          <w:b/>
          <w:sz w:val="28"/>
          <w:szCs w:val="28"/>
          <w:lang w:val="en-US"/>
        </w:rPr>
        <w:tab/>
      </w:r>
      <w:r w:rsidR="00E10C57" w:rsidRPr="0010514C">
        <w:rPr>
          <w:rFonts w:ascii="Athelas Regular" w:hAnsi="Athelas Regular"/>
          <w:b/>
          <w:sz w:val="28"/>
          <w:szCs w:val="28"/>
          <w:lang w:val="en-US"/>
        </w:rPr>
        <w:t xml:space="preserve">  </w:t>
      </w:r>
    </w:p>
    <w:p w14:paraId="1837B80E" w14:textId="53E8E1C2" w:rsidR="007154F9" w:rsidRPr="0010514C" w:rsidRDefault="00DA5508" w:rsidP="005819BB">
      <w:pPr>
        <w:jc w:val="center"/>
        <w:rPr>
          <w:rFonts w:ascii="Athelas Regular" w:hAnsi="Athelas Regular"/>
          <w:b/>
          <w:color w:val="5F497A" w:themeColor="accent4" w:themeShade="BF"/>
          <w:sz w:val="32"/>
          <w:szCs w:val="32"/>
          <w:lang w:val="en-US"/>
        </w:rPr>
      </w:pPr>
      <w:r w:rsidRPr="0010514C">
        <w:rPr>
          <w:rFonts w:ascii="Athelas Regular" w:hAnsi="Athelas Regular"/>
          <w:b/>
          <w:color w:val="5F497A" w:themeColor="accent4" w:themeShade="BF"/>
          <w:sz w:val="32"/>
          <w:szCs w:val="32"/>
          <w:lang w:val="en-US"/>
        </w:rPr>
        <w:t>Program</w:t>
      </w:r>
      <w:r w:rsidR="005819BB" w:rsidRPr="0010514C">
        <w:rPr>
          <w:rFonts w:ascii="Athelas Regular" w:hAnsi="Athelas Regular"/>
          <w:b/>
          <w:color w:val="5F497A" w:themeColor="accent4" w:themeShade="BF"/>
          <w:sz w:val="32"/>
          <w:szCs w:val="32"/>
          <w:lang w:val="en-US"/>
        </w:rPr>
        <w:t xml:space="preserve"> Faculty</w:t>
      </w:r>
      <w:r w:rsidRPr="0010514C">
        <w:rPr>
          <w:rFonts w:ascii="Athelas Regular" w:hAnsi="Athelas Regular"/>
          <w:b/>
          <w:color w:val="5F497A" w:themeColor="accent4" w:themeShade="BF"/>
          <w:sz w:val="32"/>
          <w:szCs w:val="32"/>
          <w:lang w:val="en-US"/>
        </w:rPr>
        <w:t xml:space="preserve"> Research</w:t>
      </w:r>
      <w:r w:rsidR="005819BB" w:rsidRPr="0010514C">
        <w:rPr>
          <w:rFonts w:ascii="Athelas Regular" w:hAnsi="Athelas Regular"/>
          <w:b/>
          <w:color w:val="5F497A" w:themeColor="accent4" w:themeShade="BF"/>
          <w:sz w:val="32"/>
          <w:szCs w:val="32"/>
          <w:lang w:val="en-US"/>
        </w:rPr>
        <w:t xml:space="preserve"> Symposium</w:t>
      </w:r>
    </w:p>
    <w:p w14:paraId="2C9CA1B7" w14:textId="77777777" w:rsidR="005819BB" w:rsidRPr="0010514C" w:rsidRDefault="005819BB">
      <w:pPr>
        <w:rPr>
          <w:sz w:val="16"/>
          <w:szCs w:val="16"/>
          <w:lang w:val="en-US"/>
        </w:rPr>
      </w:pPr>
    </w:p>
    <w:p w14:paraId="3B4C5A17" w14:textId="0F21272B" w:rsidR="005819BB" w:rsidRPr="0010514C" w:rsidRDefault="0066475E" w:rsidP="0010514C">
      <w:pPr>
        <w:ind w:left="567" w:hanging="709"/>
        <w:jc w:val="both"/>
        <w:rPr>
          <w:rFonts w:ascii="Athelas Regular" w:hAnsi="Athelas Regular"/>
          <w:lang w:val="en-US"/>
        </w:rPr>
      </w:pPr>
      <w:r>
        <w:rPr>
          <w:rFonts w:ascii="Athelas Regular" w:hAnsi="Athelas Regular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2444F" wp14:editId="7141D199">
                <wp:simplePos x="0" y="0"/>
                <wp:positionH relativeFrom="column">
                  <wp:posOffset>-114300</wp:posOffset>
                </wp:positionH>
                <wp:positionV relativeFrom="paragraph">
                  <wp:posOffset>255270</wp:posOffset>
                </wp:positionV>
                <wp:extent cx="5715000" cy="2508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0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C9ECB" w14:textId="25A98293" w:rsidR="00B71179" w:rsidRPr="0066475E" w:rsidRDefault="00B71179" w:rsidP="0066475E">
                            <w:pPr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>9.10</w:t>
                            </w:r>
                            <w:r w:rsidRPr="0066475E"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 xml:space="preserve"> -</w:t>
                            </w:r>
                            <w:r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 xml:space="preserve"> 10.5</w:t>
                            </w:r>
                            <w:r w:rsidRPr="0066475E"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>0</w:t>
                            </w:r>
                            <w:r w:rsidRPr="0066475E"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ab/>
                            </w:r>
                            <w:r>
                              <w:rPr>
                                <w:rFonts w:ascii="Athelas Regular" w:hAnsi="Athelas Regular"/>
                                <w:color w:val="5F497A" w:themeColor="accent4" w:themeShade="BF"/>
                              </w:rPr>
                              <w:tab/>
                              <w:t>Morning session 1, chair Annelies Decloedt</w:t>
                            </w:r>
                          </w:p>
                          <w:p w14:paraId="6CD47BEE" w14:textId="77777777" w:rsidR="00B71179" w:rsidRDefault="00B71179" w:rsidP="00664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44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20.1pt;width:450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" fillcolor="#ccc0d9 [1303]" stroked="f">
                <v:textbox>
                  <w:txbxContent>
                    <w:p w14:paraId="0A2C9ECB" w14:textId="25A98293" w:rsidR="00B71179" w:rsidRPr="0066475E" w:rsidRDefault="00B71179" w:rsidP="0066475E">
                      <w:pPr>
                        <w:rPr>
                          <w:rFonts w:ascii="Athelas Regular" w:hAnsi="Athelas Regular"/>
                          <w:color w:val="5F497A" w:themeColor="accent4" w:themeShade="BF"/>
                        </w:rPr>
                      </w:pPr>
                      <w:r>
                        <w:rPr>
                          <w:rFonts w:ascii="Athelas Regular" w:hAnsi="Athelas Regular"/>
                          <w:color w:val="5F497A" w:themeColor="accent4" w:themeShade="BF"/>
                        </w:rPr>
                        <w:t>9.10</w:t>
                      </w:r>
                      <w:r w:rsidRPr="0066475E">
                        <w:rPr>
                          <w:rFonts w:ascii="Athelas Regular" w:hAnsi="Athelas Regular"/>
                          <w:color w:val="5F497A" w:themeColor="accent4" w:themeShade="BF"/>
                        </w:rPr>
                        <w:t xml:space="preserve"> -</w:t>
                      </w:r>
                      <w:r>
                        <w:rPr>
                          <w:rFonts w:ascii="Athelas Regular" w:hAnsi="Athelas Regular"/>
                          <w:color w:val="5F497A" w:themeColor="accent4" w:themeShade="BF"/>
                        </w:rPr>
                        <w:t xml:space="preserve"> 10.5</w:t>
                      </w:r>
                      <w:r w:rsidRPr="0066475E">
                        <w:rPr>
                          <w:rFonts w:ascii="Athelas Regular" w:hAnsi="Athelas Regular"/>
                          <w:color w:val="5F497A" w:themeColor="accent4" w:themeShade="BF"/>
                        </w:rPr>
                        <w:t>0</w:t>
                      </w:r>
                      <w:r w:rsidRPr="0066475E">
                        <w:rPr>
                          <w:rFonts w:ascii="Athelas Regular" w:hAnsi="Athelas Regular"/>
                          <w:color w:val="5F497A" w:themeColor="accent4" w:themeShade="BF"/>
                        </w:rPr>
                        <w:tab/>
                      </w:r>
                      <w:r>
                        <w:rPr>
                          <w:rFonts w:ascii="Athelas Regular" w:hAnsi="Athelas Regular"/>
                          <w:color w:val="5F497A" w:themeColor="accent4" w:themeShade="BF"/>
                        </w:rPr>
                        <w:tab/>
                        <w:t>Morning session 1, chair Annelies Decloedt</w:t>
                      </w:r>
                    </w:p>
                    <w:p w14:paraId="6CD47BEE" w14:textId="77777777" w:rsidR="00B71179" w:rsidRDefault="00B71179" w:rsidP="0066475E"/>
                  </w:txbxContent>
                </v:textbox>
                <w10:wrap type="square"/>
              </v:shape>
            </w:pict>
          </mc:Fallback>
        </mc:AlternateContent>
      </w:r>
      <w:r w:rsidR="00B300B4" w:rsidRPr="0010514C">
        <w:rPr>
          <w:rFonts w:ascii="Athelas Regular" w:hAnsi="Athelas Regular"/>
          <w:lang w:val="en-US"/>
        </w:rPr>
        <w:t>9.00</w:t>
      </w:r>
      <w:r w:rsidR="00B300B4" w:rsidRPr="0010514C">
        <w:rPr>
          <w:rFonts w:ascii="Athelas Regular" w:hAnsi="Athelas Regular"/>
          <w:lang w:val="en-US"/>
        </w:rPr>
        <w:tab/>
      </w:r>
      <w:r w:rsidR="005819BB" w:rsidRPr="0010514C">
        <w:rPr>
          <w:rFonts w:ascii="Athelas Regular" w:hAnsi="Athelas Regular"/>
          <w:lang w:val="en-US"/>
        </w:rPr>
        <w:t>Welcome</w:t>
      </w:r>
    </w:p>
    <w:p w14:paraId="708CA03C" w14:textId="649DF7C8" w:rsidR="00055CCE" w:rsidRPr="0010514C" w:rsidRDefault="005819BB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  <w:r w:rsidRPr="0010514C">
        <w:rPr>
          <w:rFonts w:ascii="Athelas Regular" w:hAnsi="Athelas Regular"/>
          <w:lang w:val="en-US"/>
        </w:rPr>
        <w:tab/>
      </w:r>
    </w:p>
    <w:p w14:paraId="5DEC1FF2" w14:textId="1459BEBD" w:rsidR="005819BB" w:rsidRPr="0010514C" w:rsidRDefault="005819BB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1.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 xml:space="preserve"> Philip Joosten - </w:t>
      </w:r>
      <w:hyperlink r:id="rId9" w:history="1">
        <w:r w:rsidR="00B725F0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Quantitative and qualitative description of antimicrobial usage in 181 broiler farms in 9 European countries</w:t>
        </w:r>
      </w:hyperlink>
    </w:p>
    <w:p w14:paraId="184DB1E5" w14:textId="77777777" w:rsidR="00B725F0" w:rsidRPr="0010514C" w:rsidRDefault="00B725F0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1F9E48B3" w14:textId="3DA4760E" w:rsidR="00B725F0" w:rsidRPr="0010514C" w:rsidRDefault="005819BB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2.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 xml:space="preserve"> Marios Charalambous </w:t>
      </w:r>
      <w:r w:rsidR="00B725F0"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10" w:history="1">
        <w:r w:rsidR="00B725F0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New first-line management option for the canine status epilepticus</w:t>
        </w:r>
      </w:hyperlink>
    </w:p>
    <w:p w14:paraId="3CA8FE38" w14:textId="77777777" w:rsidR="00B725F0" w:rsidRPr="0010514C" w:rsidRDefault="00B725F0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7B87BBE6" w14:textId="516BD7A4" w:rsidR="005819BB" w:rsidRPr="0010514C" w:rsidRDefault="00B725F0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3. 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>Frederik Engelen -</w:t>
      </w:r>
      <w:r w:rsidRPr="0010514C">
        <w:rPr>
          <w:rFonts w:ascii="Athelas Regular" w:hAnsi="Athelas Regular"/>
          <w:sz w:val="22"/>
          <w:szCs w:val="22"/>
          <w:lang w:val="en-US"/>
        </w:rPr>
        <w:t xml:space="preserve"> </w:t>
      </w:r>
      <w:hyperlink r:id="rId11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 xml:space="preserve">Presence of Enterohemorrhagic </w:t>
        </w:r>
        <w:r w:rsidRPr="0010514C">
          <w:rPr>
            <w:rStyle w:val="Hyperlink"/>
            <w:rFonts w:ascii="Athelas Regular" w:hAnsi="Athelas Regular"/>
            <w:i/>
            <w:sz w:val="22"/>
            <w:szCs w:val="22"/>
            <w:lang w:val="en-US"/>
          </w:rPr>
          <w:t>E. coli</w:t>
        </w:r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 xml:space="preserve"> (EHEC) on Flemish dairy cattle farms</w:t>
        </w:r>
      </w:hyperlink>
    </w:p>
    <w:p w14:paraId="55FCE81E" w14:textId="77777777" w:rsidR="00B725F0" w:rsidRPr="0010514C" w:rsidRDefault="00B725F0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214060C4" w14:textId="46320B25" w:rsidR="005819BB" w:rsidRPr="0010514C" w:rsidRDefault="00B725F0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4. 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 xml:space="preserve">Tim Vandecasteele </w:t>
      </w:r>
      <w:r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12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Echocardiographic unravelment of atrial-related structures, validated by 3D CT-segmented visualization of equine casted hearts</w:t>
        </w:r>
      </w:hyperlink>
    </w:p>
    <w:p w14:paraId="7CA59D67" w14:textId="77777777" w:rsidR="00B725F0" w:rsidRPr="0010514C" w:rsidRDefault="00B725F0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3DCCFC92" w14:textId="0AEE82BD" w:rsidR="00055CCE" w:rsidRPr="0010514C" w:rsidRDefault="00B725F0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5. 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>Chloë De Witte -</w:t>
      </w:r>
      <w:r w:rsidR="006C3ED2" w:rsidRPr="0010514C">
        <w:rPr>
          <w:rFonts w:ascii="Athelas Regular" w:hAnsi="Athelas Regular"/>
          <w:sz w:val="22"/>
          <w:szCs w:val="22"/>
          <w:lang w:val="en-US"/>
        </w:rPr>
        <w:t xml:space="preserve"> </w:t>
      </w:r>
      <w:hyperlink r:id="rId13" w:history="1">
        <w:r w:rsidR="006C3ED2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Stomach lesions in pigs: are bacteria involved?</w:t>
        </w:r>
      </w:hyperlink>
    </w:p>
    <w:p w14:paraId="7C023DCF" w14:textId="77777777" w:rsidR="005819BB" w:rsidRPr="0010514C" w:rsidRDefault="005819BB" w:rsidP="0010514C">
      <w:pPr>
        <w:spacing w:line="276" w:lineRule="auto"/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7D0A270E" w14:textId="65950F8E" w:rsidR="005819BB" w:rsidRPr="0010514C" w:rsidRDefault="0066475E" w:rsidP="0010514C">
      <w:pPr>
        <w:ind w:left="567" w:hanging="709"/>
        <w:jc w:val="both"/>
        <w:rPr>
          <w:rFonts w:ascii="Athelas Regular" w:hAnsi="Athelas Regular"/>
          <w:lang w:val="en-US"/>
        </w:rPr>
      </w:pPr>
      <w:r>
        <w:rPr>
          <w:rFonts w:ascii="Athelas Regular" w:hAnsi="Athelas Regular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B45D0" wp14:editId="72C00FB4">
                <wp:simplePos x="0" y="0"/>
                <wp:positionH relativeFrom="column">
                  <wp:posOffset>-114300</wp:posOffset>
                </wp:positionH>
                <wp:positionV relativeFrom="paragraph">
                  <wp:posOffset>235585</wp:posOffset>
                </wp:positionV>
                <wp:extent cx="5715000" cy="250825"/>
                <wp:effectExtent l="0" t="0" r="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0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1B9C3" w14:textId="73030822" w:rsidR="00B71179" w:rsidRPr="0010514C" w:rsidRDefault="00B71179" w:rsidP="0066475E">
                            <w:pPr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</w:pP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>11.10 - 12.30</w:t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  <w:t>Morning session 2, chair Bert Devriendt</w:t>
                            </w:r>
                          </w:p>
                          <w:p w14:paraId="297061DE" w14:textId="77777777" w:rsidR="00B71179" w:rsidRPr="0010514C" w:rsidRDefault="00B71179" w:rsidP="006647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45D0" id="Text Box 8" o:spid="_x0000_s1027" type="#_x0000_t202" style="position:absolute;left:0;text-align:left;margin-left:-9pt;margin-top:18.55pt;width:450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" fillcolor="#ccc0d9 [1303]" stroked="f">
                <v:textbox>
                  <w:txbxContent>
                    <w:p w14:paraId="59F1B9C3" w14:textId="73030822" w:rsidR="00B71179" w:rsidRPr="0010514C" w:rsidRDefault="00B71179" w:rsidP="0066475E">
                      <w:pPr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</w:pP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>11.10 - 12.30</w:t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  <w:t>Morning session 2, chair Bert Devriendt</w:t>
                      </w:r>
                    </w:p>
                    <w:p w14:paraId="297061DE" w14:textId="77777777" w:rsidR="00B71179" w:rsidRPr="0010514C" w:rsidRDefault="00B71179" w:rsidP="006647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CCE" w:rsidRPr="0010514C">
        <w:rPr>
          <w:rFonts w:ascii="Athelas Regular" w:hAnsi="Athelas Regular"/>
          <w:lang w:val="en-US"/>
        </w:rPr>
        <w:t>10.5</w:t>
      </w:r>
      <w:r w:rsidR="005819BB" w:rsidRPr="0010514C">
        <w:rPr>
          <w:rFonts w:ascii="Athelas Regular" w:hAnsi="Athelas Regular"/>
          <w:lang w:val="en-US"/>
        </w:rPr>
        <w:t>0</w:t>
      </w:r>
      <w:r w:rsidR="00B300B4" w:rsidRPr="0010514C">
        <w:rPr>
          <w:rFonts w:ascii="Athelas Regular" w:hAnsi="Athelas Regular"/>
          <w:lang w:val="en-US"/>
        </w:rPr>
        <w:tab/>
        <w:t>C</w:t>
      </w:r>
      <w:r w:rsidR="005819BB" w:rsidRPr="0010514C">
        <w:rPr>
          <w:rFonts w:ascii="Athelas Regular" w:hAnsi="Athelas Regular"/>
          <w:lang w:val="en-US"/>
        </w:rPr>
        <w:t>offee break</w:t>
      </w:r>
    </w:p>
    <w:p w14:paraId="79983180" w14:textId="6E559DD6" w:rsidR="00055CCE" w:rsidRPr="0010514C" w:rsidRDefault="00055CCE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  <w:r w:rsidRPr="0010514C">
        <w:rPr>
          <w:rFonts w:ascii="Athelas Regular" w:hAnsi="Athelas Regular"/>
          <w:lang w:val="en-US"/>
        </w:rPr>
        <w:tab/>
      </w:r>
    </w:p>
    <w:p w14:paraId="5EAFE9B8" w14:textId="00C34189" w:rsidR="005819BB" w:rsidRPr="0010514C" w:rsidRDefault="00055CCE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6</w:t>
      </w:r>
      <w:r w:rsidR="005819BB" w:rsidRPr="0010514C">
        <w:rPr>
          <w:rFonts w:ascii="Athelas Regular" w:hAnsi="Athelas Regular"/>
          <w:sz w:val="22"/>
          <w:szCs w:val="22"/>
          <w:lang w:val="en-US"/>
        </w:rPr>
        <w:t>.</w:t>
      </w:r>
      <w:r w:rsidR="00A26581" w:rsidRPr="0010514C">
        <w:rPr>
          <w:rFonts w:ascii="Athelas Regular" w:hAnsi="Athelas Regular"/>
          <w:sz w:val="22"/>
          <w:szCs w:val="22"/>
          <w:lang w:val="en-US"/>
        </w:rPr>
        <w:t xml:space="preserve"> Maaike Vercauteren </w:t>
      </w:r>
      <w:r w:rsidR="0093743C" w:rsidRPr="0010514C">
        <w:rPr>
          <w:rFonts w:ascii="Athelas Regular" w:hAnsi="Athelas Regular"/>
          <w:sz w:val="22"/>
          <w:szCs w:val="22"/>
          <w:lang w:val="en-US"/>
        </w:rPr>
        <w:t>-</w:t>
      </w:r>
      <w:r w:rsidR="00E10C57" w:rsidRPr="0010514C">
        <w:rPr>
          <w:rFonts w:ascii="Athelas Regular" w:hAnsi="Athelas Regular"/>
          <w:sz w:val="22"/>
          <w:szCs w:val="22"/>
          <w:lang w:val="en-US"/>
        </w:rPr>
        <w:t xml:space="preserve"> </w:t>
      </w:r>
      <w:hyperlink r:id="rId14" w:history="1">
        <w:r w:rsidR="00E10C57" w:rsidRPr="0010514C">
          <w:rPr>
            <w:rStyle w:val="Hyperlink"/>
            <w:rFonts w:ascii="Athelas Regular" w:hAnsi="Athelas Regular"/>
            <w:i/>
            <w:sz w:val="22"/>
            <w:szCs w:val="22"/>
            <w:lang w:val="en-US"/>
          </w:rPr>
          <w:t>in vitro</w:t>
        </w:r>
        <w:r w:rsidR="00E10C57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 xml:space="preserve"> skin explant model of aquatic organisms</w:t>
        </w:r>
      </w:hyperlink>
    </w:p>
    <w:p w14:paraId="63B35DDD" w14:textId="77777777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6A1A2789" w14:textId="73916F0F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7. Lisse Vera </w:t>
      </w:r>
      <w:r w:rsidR="00E10C57"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15" w:history="1">
        <w:r w:rsidR="00E10C57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Arterial hemodynamics in the horse: insights from a 1D arterial network model</w:t>
        </w:r>
      </w:hyperlink>
    </w:p>
    <w:p w14:paraId="7324D76A" w14:textId="77777777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4A995270" w14:textId="310ECAB6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8. </w:t>
      </w:r>
      <w:bookmarkStart w:id="0" w:name="_GoBack"/>
      <w:r w:rsidRPr="0010514C">
        <w:rPr>
          <w:rFonts w:ascii="Athelas Regular" w:hAnsi="Athelas Regular"/>
          <w:sz w:val="22"/>
          <w:szCs w:val="22"/>
          <w:lang w:val="en-US"/>
        </w:rPr>
        <w:t xml:space="preserve">Caroline Rombouts </w:t>
      </w:r>
      <w:r w:rsidR="00E10C57"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16" w:history="1">
        <w:r w:rsidR="00E10C57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Red meat and colon cancer</w:t>
        </w:r>
      </w:hyperlink>
      <w:bookmarkEnd w:id="0"/>
    </w:p>
    <w:p w14:paraId="467E2A3C" w14:textId="77777777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4F4C0CA7" w14:textId="3ABD19E8" w:rsidR="0093743C" w:rsidRPr="0010514C" w:rsidRDefault="0093743C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9. Jade Bokma -</w:t>
      </w:r>
      <w:r w:rsidR="00E10C57" w:rsidRPr="0010514C">
        <w:rPr>
          <w:rFonts w:ascii="Athelas Regular" w:hAnsi="Athelas Regular"/>
          <w:sz w:val="22"/>
          <w:szCs w:val="22"/>
          <w:lang w:val="en-US"/>
        </w:rPr>
        <w:t xml:space="preserve"> </w:t>
      </w:r>
      <w:hyperlink r:id="rId17" w:history="1">
        <w:r w:rsidR="00E10C57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Antimicrobial use and risk factors in veal calve</w:t>
        </w:r>
        <w:r w:rsidR="006A33BD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s</w:t>
        </w:r>
      </w:hyperlink>
    </w:p>
    <w:p w14:paraId="3948A04C" w14:textId="77777777" w:rsidR="005819BB" w:rsidRPr="0010514C" w:rsidRDefault="005819BB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323A4878" w14:textId="051B80E4" w:rsidR="005819BB" w:rsidRPr="0010514C" w:rsidRDefault="0066475E" w:rsidP="0010514C">
      <w:pPr>
        <w:ind w:left="567" w:hanging="709"/>
        <w:jc w:val="both"/>
        <w:rPr>
          <w:rFonts w:ascii="Athelas Regular" w:hAnsi="Athelas Regular"/>
          <w:lang w:val="en-US"/>
        </w:rPr>
      </w:pPr>
      <w:r>
        <w:rPr>
          <w:rFonts w:ascii="Athelas Regular" w:hAnsi="Athelas Regular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67E42" wp14:editId="77F1A96A">
                <wp:simplePos x="0" y="0"/>
                <wp:positionH relativeFrom="column">
                  <wp:posOffset>-114300</wp:posOffset>
                </wp:positionH>
                <wp:positionV relativeFrom="paragraph">
                  <wp:posOffset>223520</wp:posOffset>
                </wp:positionV>
                <wp:extent cx="5715000" cy="250825"/>
                <wp:effectExtent l="0" t="0" r="0" b="31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0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B7306" w14:textId="7CDCCED1" w:rsidR="00B71179" w:rsidRPr="0010514C" w:rsidRDefault="00B71179" w:rsidP="0066475E">
                            <w:pPr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</w:pP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>13.30 - 15.10</w:t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  <w:t>Afternoon session 1, chair Bart Pardon</w:t>
                            </w:r>
                          </w:p>
                          <w:p w14:paraId="64E8B1CD" w14:textId="77777777" w:rsidR="00B71179" w:rsidRPr="0010514C" w:rsidRDefault="00B71179" w:rsidP="006647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67E42" id="Text Box 7" o:spid="_x0000_s1028" type="#_x0000_t202" style="position:absolute;left:0;text-align:left;margin-left:-9pt;margin-top:17.6pt;width:450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" fillcolor="#ccc0d9 [1303]" stroked="f">
                <v:textbox>
                  <w:txbxContent>
                    <w:p w14:paraId="732B7306" w14:textId="7CDCCED1" w:rsidR="00B71179" w:rsidRPr="0010514C" w:rsidRDefault="00B71179" w:rsidP="0066475E">
                      <w:pPr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</w:pP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>13.30 - 15.10</w:t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  <w:t>Afternoon session 1, chair Bart Pardon</w:t>
                      </w:r>
                    </w:p>
                    <w:p w14:paraId="64E8B1CD" w14:textId="77777777" w:rsidR="00B71179" w:rsidRPr="0010514C" w:rsidRDefault="00B71179" w:rsidP="006647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CCE" w:rsidRPr="0010514C">
        <w:rPr>
          <w:rFonts w:ascii="Athelas Regular" w:hAnsi="Athelas Regular"/>
          <w:lang w:val="en-US"/>
        </w:rPr>
        <w:t>12.3</w:t>
      </w:r>
      <w:r w:rsidR="005819BB" w:rsidRPr="0010514C">
        <w:rPr>
          <w:rFonts w:ascii="Athelas Regular" w:hAnsi="Athelas Regular"/>
          <w:lang w:val="en-US"/>
        </w:rPr>
        <w:t>0</w:t>
      </w:r>
      <w:r w:rsidR="00B300B4" w:rsidRPr="0010514C">
        <w:rPr>
          <w:rFonts w:ascii="Athelas Regular" w:hAnsi="Athelas Regular"/>
          <w:lang w:val="en-US"/>
        </w:rPr>
        <w:tab/>
        <w:t>L</w:t>
      </w:r>
      <w:r w:rsidR="005819BB" w:rsidRPr="0010514C">
        <w:rPr>
          <w:rFonts w:ascii="Athelas Regular" w:hAnsi="Athelas Regular"/>
          <w:lang w:val="en-US"/>
        </w:rPr>
        <w:t>unch break</w:t>
      </w:r>
    </w:p>
    <w:p w14:paraId="00FAFAAA" w14:textId="389D498D" w:rsidR="005819BB" w:rsidRPr="0010514C" w:rsidRDefault="005819BB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10AFAF61" w14:textId="17C6E127" w:rsidR="0036048F" w:rsidRPr="0010514C" w:rsidRDefault="00055CCE" w:rsidP="0010514C">
      <w:pPr>
        <w:ind w:left="567" w:hanging="709"/>
        <w:jc w:val="both"/>
        <w:rPr>
          <w:rFonts w:ascii="Athelas Regular" w:hAnsi="Athelas Regular"/>
          <w:color w:val="5F497A" w:themeColor="accent4" w:themeShade="BF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10</w:t>
      </w:r>
      <w:r w:rsidR="005819BB" w:rsidRPr="0010514C">
        <w:rPr>
          <w:rFonts w:ascii="Athelas Regular" w:hAnsi="Athelas Regular"/>
          <w:sz w:val="22"/>
          <w:szCs w:val="22"/>
          <w:lang w:val="en-US"/>
        </w:rPr>
        <w:t>.</w:t>
      </w:r>
      <w:r w:rsidR="00B300B4" w:rsidRPr="0010514C">
        <w:rPr>
          <w:rFonts w:ascii="Athelas Regular" w:hAnsi="Athelas Regular"/>
          <w:sz w:val="22"/>
          <w:szCs w:val="22"/>
          <w:lang w:val="en-US"/>
        </w:rPr>
        <w:t xml:space="preserve"> </w:t>
      </w:r>
      <w:r w:rsidR="0036048F" w:rsidRPr="0010514C">
        <w:rPr>
          <w:rFonts w:ascii="Athelas Regular" w:hAnsi="Athelas Regular"/>
          <w:sz w:val="22"/>
          <w:szCs w:val="22"/>
          <w:lang w:val="en-US"/>
        </w:rPr>
        <w:t xml:space="preserve">Mizanur Rahman </w:t>
      </w:r>
      <w:r w:rsidR="006A33BD"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18" w:history="1">
        <w:r w:rsidR="006A33BD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 xml:space="preserve">Identification of novel vaccine antigens for immunization against </w:t>
        </w:r>
        <w:r w:rsidR="006A33BD" w:rsidRPr="0010514C">
          <w:rPr>
            <w:rStyle w:val="Hyperlink"/>
            <w:rFonts w:ascii="Athelas Regular" w:hAnsi="Athelas Regular"/>
            <w:i/>
            <w:sz w:val="22"/>
            <w:szCs w:val="22"/>
            <w:lang w:val="en-US"/>
          </w:rPr>
          <w:t>Toxoplasma gondii</w:t>
        </w:r>
      </w:hyperlink>
    </w:p>
    <w:p w14:paraId="75D7BA01" w14:textId="77777777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2C8D741F" w14:textId="1D6437AB" w:rsidR="00AC7A73" w:rsidRPr="0010514C" w:rsidRDefault="00AC7A73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11. Billy Dries - </w:t>
      </w:r>
      <w:hyperlink r:id="rId19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Musculoskeletal model of the canine hindlimb</w:t>
        </w:r>
      </w:hyperlink>
    </w:p>
    <w:p w14:paraId="49AC8A86" w14:textId="77777777" w:rsidR="00AC7A73" w:rsidRPr="0010514C" w:rsidRDefault="00AC7A73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1D7D11BD" w14:textId="5CFCCBA6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11. Glenn Van Steenkiste - </w:t>
      </w:r>
      <w:hyperlink r:id="rId20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Equine specific ECG analysis using deep learning</w:t>
        </w:r>
      </w:hyperlink>
    </w:p>
    <w:p w14:paraId="20CCEE5D" w14:textId="77777777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2CB5810B" w14:textId="5686A61D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12. </w:t>
      </w:r>
      <w:r w:rsidR="00447BA4" w:rsidRPr="0010514C">
        <w:rPr>
          <w:rFonts w:ascii="Athelas Regular" w:hAnsi="Athelas Regular"/>
          <w:sz w:val="22"/>
          <w:szCs w:val="22"/>
          <w:lang w:val="en-US"/>
        </w:rPr>
        <w:t>Rob</w:t>
      </w:r>
      <w:r w:rsidRPr="0010514C">
        <w:rPr>
          <w:rFonts w:ascii="Athelas Regular" w:hAnsi="Athelas Regular"/>
          <w:sz w:val="22"/>
          <w:szCs w:val="22"/>
          <w:lang w:val="en-US"/>
        </w:rPr>
        <w:t>r</w:t>
      </w:r>
      <w:r w:rsidR="00447BA4" w:rsidRPr="0010514C">
        <w:rPr>
          <w:rFonts w:ascii="Athelas Regular" w:hAnsi="Athelas Regular"/>
          <w:sz w:val="22"/>
          <w:szCs w:val="22"/>
          <w:lang w:val="en-US"/>
        </w:rPr>
        <w:t>ech</w:t>
      </w:r>
      <w:r w:rsidRPr="0010514C">
        <w:rPr>
          <w:rFonts w:ascii="Athelas Regular" w:hAnsi="Athelas Regular"/>
          <w:sz w:val="22"/>
          <w:szCs w:val="22"/>
          <w:lang w:val="en-US"/>
        </w:rPr>
        <w:t xml:space="preserve">t Dockx - </w:t>
      </w:r>
      <w:hyperlink r:id="rId21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The dog as natural animal model for Transcranial Magnetic stimulation</w:t>
        </w:r>
      </w:hyperlink>
    </w:p>
    <w:p w14:paraId="49BD81D4" w14:textId="77777777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6EF93BB3" w14:textId="3E1ED4A1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13. Fiona Vande Velde - </w:t>
      </w:r>
      <w:hyperlink r:id="rId22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Effective communication to dairy farmers to increase awareness of anthelminthic resistance and change their behavior</w:t>
        </w:r>
      </w:hyperlink>
    </w:p>
    <w:p w14:paraId="7E18F1E2" w14:textId="55E847E8" w:rsidR="005819BB" w:rsidRPr="0010514C" w:rsidRDefault="00055CCE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ab/>
      </w:r>
    </w:p>
    <w:p w14:paraId="1E047559" w14:textId="05585651" w:rsidR="005819BB" w:rsidRPr="0010514C" w:rsidRDefault="0066475E" w:rsidP="0010514C">
      <w:pPr>
        <w:ind w:left="567" w:hanging="709"/>
        <w:jc w:val="both"/>
        <w:rPr>
          <w:rFonts w:ascii="Athelas Regular" w:hAnsi="Athelas Regular"/>
          <w:lang w:val="en-US"/>
        </w:rPr>
      </w:pPr>
      <w:r>
        <w:rPr>
          <w:rFonts w:ascii="Athelas Regular" w:hAnsi="Athelas Regular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46D4" wp14:editId="27770A7F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209550</wp:posOffset>
                </wp:positionV>
                <wp:extent cx="5715000" cy="250825"/>
                <wp:effectExtent l="0" t="0" r="0" b="31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0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488EA" w14:textId="35B62065" w:rsidR="00B71179" w:rsidRPr="0010514C" w:rsidRDefault="00B71179" w:rsidP="0066475E">
                            <w:pPr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</w:pP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>15.30 - 16.30</w:t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</w:r>
                            <w:r w:rsidRPr="0010514C">
                              <w:rPr>
                                <w:rFonts w:ascii="Athelas Regular" w:hAnsi="Athelas Regular"/>
                                <w:color w:val="5F497A" w:themeColor="accent4" w:themeShade="BF"/>
                                <w:lang w:val="en-US"/>
                              </w:rPr>
                              <w:tab/>
                              <w:t>Afternoon session 2, chair Jeroen Dewulf</w:t>
                            </w:r>
                          </w:p>
                          <w:p w14:paraId="717331DE" w14:textId="6A6D045D" w:rsidR="00B71179" w:rsidRPr="0010514C" w:rsidRDefault="00B711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46D4" id="Text Box 6" o:spid="_x0000_s1029" type="#_x0000_t202" style="position:absolute;left:0;text-align:left;margin-left:-9pt;margin-top:16.5pt;width:450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" fillcolor="#ccc0d9 [1303]" stroked="f">
                <v:textbox>
                  <w:txbxContent>
                    <w:p w14:paraId="485488EA" w14:textId="35B62065" w:rsidR="00B71179" w:rsidRPr="0010514C" w:rsidRDefault="00B71179" w:rsidP="0066475E">
                      <w:pPr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</w:pP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>15.30 - 16.30</w:t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</w:r>
                      <w:r w:rsidRPr="0010514C">
                        <w:rPr>
                          <w:rFonts w:ascii="Athelas Regular" w:hAnsi="Athelas Regular"/>
                          <w:color w:val="5F497A" w:themeColor="accent4" w:themeShade="BF"/>
                          <w:lang w:val="en-US"/>
                        </w:rPr>
                        <w:tab/>
                        <w:t>Afternoon session 2, chair Jeroen Dewulf</w:t>
                      </w:r>
                    </w:p>
                    <w:p w14:paraId="717331DE" w14:textId="6A6D045D" w:rsidR="00B71179" w:rsidRPr="0010514C" w:rsidRDefault="00B711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A73" w:rsidRPr="0010514C">
        <w:rPr>
          <w:rFonts w:ascii="Athelas Regular" w:hAnsi="Athelas Regular"/>
          <w:lang w:val="en-US"/>
        </w:rPr>
        <w:t>15.1</w:t>
      </w:r>
      <w:r w:rsidR="00B300B4" w:rsidRPr="0010514C">
        <w:rPr>
          <w:rFonts w:ascii="Athelas Regular" w:hAnsi="Athelas Regular"/>
          <w:lang w:val="en-US"/>
        </w:rPr>
        <w:t>0</w:t>
      </w:r>
      <w:r w:rsidR="00B300B4" w:rsidRPr="0010514C">
        <w:rPr>
          <w:rFonts w:ascii="Athelas Regular" w:hAnsi="Athelas Regular"/>
          <w:lang w:val="en-US"/>
        </w:rPr>
        <w:tab/>
        <w:t>C</w:t>
      </w:r>
      <w:r w:rsidR="005819BB" w:rsidRPr="0010514C">
        <w:rPr>
          <w:rFonts w:ascii="Athelas Regular" w:hAnsi="Athelas Regular"/>
          <w:lang w:val="en-US"/>
        </w:rPr>
        <w:t>offee break</w:t>
      </w:r>
    </w:p>
    <w:p w14:paraId="219AA930" w14:textId="74FDA6CF" w:rsidR="00B9184A" w:rsidRPr="0010514C" w:rsidRDefault="00B9184A" w:rsidP="0010514C">
      <w:pPr>
        <w:ind w:left="567" w:hanging="709"/>
        <w:jc w:val="both"/>
        <w:rPr>
          <w:rFonts w:ascii="Athelas Regular" w:hAnsi="Athelas Regular"/>
          <w:sz w:val="16"/>
          <w:szCs w:val="16"/>
          <w:lang w:val="en-US"/>
        </w:rPr>
      </w:pPr>
    </w:p>
    <w:p w14:paraId="26A17486" w14:textId="3A1161D4" w:rsidR="006A33BD" w:rsidRPr="0010514C" w:rsidRDefault="00055CCE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>14</w:t>
      </w:r>
      <w:r w:rsidR="005819BB" w:rsidRPr="0010514C">
        <w:rPr>
          <w:rFonts w:ascii="Athelas Regular" w:hAnsi="Athelas Regular"/>
          <w:sz w:val="22"/>
          <w:szCs w:val="22"/>
          <w:lang w:val="en-US"/>
        </w:rPr>
        <w:t>.</w:t>
      </w:r>
      <w:r w:rsidR="0036048F" w:rsidRPr="0010514C">
        <w:rPr>
          <w:rFonts w:ascii="Athelas Regular" w:hAnsi="Athelas Regular"/>
          <w:sz w:val="22"/>
          <w:szCs w:val="22"/>
          <w:lang w:val="en-US"/>
        </w:rPr>
        <w:t xml:space="preserve"> Laura Van Driessche </w:t>
      </w:r>
      <w:r w:rsidR="006A33BD" w:rsidRPr="0010514C">
        <w:rPr>
          <w:rFonts w:ascii="Athelas Regular" w:hAnsi="Athelas Regular"/>
          <w:sz w:val="22"/>
          <w:szCs w:val="22"/>
          <w:lang w:val="en-US"/>
        </w:rPr>
        <w:t xml:space="preserve">- </w:t>
      </w:r>
      <w:hyperlink r:id="rId23" w:history="1">
        <w:r w:rsidR="006A33BD"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Maldi Biotyper Antibiotic Susceptibility Test Rapid assay</w:t>
        </w:r>
      </w:hyperlink>
    </w:p>
    <w:p w14:paraId="760377F7" w14:textId="77777777" w:rsidR="00415D3D" w:rsidRPr="0010514C" w:rsidRDefault="00415D3D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65CC7815" w14:textId="08FDEAD4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16. Geraldine Lacave - </w:t>
      </w:r>
      <w:hyperlink r:id="rId24" w:history="1">
        <w:r w:rsidRPr="0010514C">
          <w:rPr>
            <w:rStyle w:val="Hyperlink"/>
            <w:rFonts w:ascii="Athelas Regular" w:hAnsi="Athelas Regular"/>
            <w:sz w:val="22"/>
            <w:szCs w:val="22"/>
            <w:lang w:val="en-US"/>
          </w:rPr>
          <w:t>25 years Erysipelas vaccination research in dolphins</w:t>
        </w:r>
      </w:hyperlink>
    </w:p>
    <w:p w14:paraId="7E1E2B5F" w14:textId="77777777" w:rsidR="00415D3D" w:rsidRPr="0010514C" w:rsidRDefault="00415D3D" w:rsidP="0010514C">
      <w:pPr>
        <w:ind w:left="567" w:hanging="709"/>
        <w:jc w:val="both"/>
        <w:rPr>
          <w:rFonts w:ascii="Athelas Regular" w:hAnsi="Athelas Regular"/>
          <w:sz w:val="8"/>
          <w:szCs w:val="8"/>
          <w:lang w:val="en-US"/>
        </w:rPr>
      </w:pPr>
    </w:p>
    <w:p w14:paraId="3DD2FB43" w14:textId="661EAB62" w:rsidR="006A33BD" w:rsidRPr="0010514C" w:rsidRDefault="006A33BD" w:rsidP="0010514C">
      <w:pPr>
        <w:ind w:left="567" w:hanging="709"/>
        <w:jc w:val="both"/>
        <w:rPr>
          <w:rFonts w:ascii="Athelas Regular" w:hAnsi="Athelas Regular"/>
          <w:sz w:val="22"/>
          <w:szCs w:val="22"/>
          <w:lang w:val="en-US"/>
        </w:rPr>
      </w:pPr>
      <w:r w:rsidRPr="0010514C">
        <w:rPr>
          <w:rFonts w:ascii="Athelas Regular" w:hAnsi="Athelas Regular"/>
          <w:sz w:val="22"/>
          <w:szCs w:val="22"/>
          <w:lang w:val="en-US"/>
        </w:rPr>
        <w:t xml:space="preserve">17. Marit Frederieke van den Berg - </w:t>
      </w:r>
      <w:r w:rsidR="00415D3D" w:rsidRPr="0010514C">
        <w:rPr>
          <w:rFonts w:ascii="Athelas Regular" w:hAnsi="Athelas Regular"/>
          <w:sz w:val="22"/>
          <w:szCs w:val="22"/>
          <w:lang w:val="en-US"/>
        </w:rPr>
        <w:t>Acute kidney injury in canine parvoviral infection</w:t>
      </w:r>
    </w:p>
    <w:p w14:paraId="5BCADDAE" w14:textId="77777777" w:rsidR="005819BB" w:rsidRPr="0010514C" w:rsidRDefault="005819BB" w:rsidP="0010514C">
      <w:pPr>
        <w:ind w:left="567" w:hanging="709"/>
        <w:jc w:val="both"/>
        <w:rPr>
          <w:rFonts w:ascii="Athelas Regular" w:hAnsi="Athelas Regular"/>
          <w:lang w:val="en-US"/>
        </w:rPr>
      </w:pPr>
    </w:p>
    <w:p w14:paraId="10A73A2D" w14:textId="1360869E" w:rsidR="005819BB" w:rsidRPr="0010514C" w:rsidRDefault="00055CCE" w:rsidP="0010514C">
      <w:pPr>
        <w:ind w:left="567" w:hanging="709"/>
        <w:jc w:val="both"/>
        <w:rPr>
          <w:rFonts w:ascii="Athelas Regular" w:hAnsi="Athelas Regular"/>
          <w:lang w:val="en-US"/>
        </w:rPr>
      </w:pPr>
      <w:r w:rsidRPr="0010514C">
        <w:rPr>
          <w:rFonts w:ascii="Athelas Regular" w:hAnsi="Athelas Regular"/>
          <w:lang w:val="en-US"/>
        </w:rPr>
        <w:t>16.3</w:t>
      </w:r>
      <w:r w:rsidR="005819BB" w:rsidRPr="0010514C">
        <w:rPr>
          <w:rFonts w:ascii="Athelas Regular" w:hAnsi="Athelas Regular"/>
          <w:lang w:val="en-US"/>
        </w:rPr>
        <w:t>0</w:t>
      </w:r>
      <w:r w:rsidR="0066475E" w:rsidRPr="0010514C">
        <w:rPr>
          <w:rFonts w:ascii="Athelas Regular" w:hAnsi="Athelas Regular"/>
          <w:lang w:val="en-US"/>
        </w:rPr>
        <w:tab/>
        <w:t>B</w:t>
      </w:r>
      <w:r w:rsidR="005819BB" w:rsidRPr="0010514C">
        <w:rPr>
          <w:rFonts w:ascii="Athelas Regular" w:hAnsi="Athelas Regular"/>
          <w:lang w:val="en-US"/>
        </w:rPr>
        <w:t>est presentation</w:t>
      </w:r>
      <w:r w:rsidR="00062A03" w:rsidRPr="0010514C">
        <w:rPr>
          <w:rFonts w:ascii="Athelas Regular" w:hAnsi="Athelas Regular"/>
          <w:lang w:val="en-US"/>
        </w:rPr>
        <w:t xml:space="preserve"> award</w:t>
      </w:r>
      <w:r w:rsidR="00D17019" w:rsidRPr="0010514C">
        <w:rPr>
          <w:rFonts w:ascii="Athelas Regular" w:hAnsi="Athelas Regular"/>
          <w:lang w:val="en-US"/>
        </w:rPr>
        <w:t>s by public and emiriti</w:t>
      </w:r>
    </w:p>
    <w:p w14:paraId="7A6F7B47" w14:textId="77777777" w:rsidR="005819BB" w:rsidRPr="0010514C" w:rsidRDefault="005819BB" w:rsidP="0010514C">
      <w:pPr>
        <w:ind w:left="567" w:hanging="709"/>
        <w:jc w:val="both"/>
        <w:rPr>
          <w:rFonts w:ascii="Athelas Regular" w:hAnsi="Athelas Regular"/>
          <w:lang w:val="en-US"/>
        </w:rPr>
      </w:pPr>
    </w:p>
    <w:p w14:paraId="21D95612" w14:textId="6630B4D3" w:rsidR="005819BB" w:rsidRPr="0093743C" w:rsidRDefault="0066475E" w:rsidP="0010514C">
      <w:pPr>
        <w:ind w:left="567" w:hanging="709"/>
        <w:jc w:val="both"/>
        <w:rPr>
          <w:rFonts w:ascii="Athelas Regular" w:hAnsi="Athelas Regular"/>
        </w:rPr>
      </w:pPr>
      <w:r>
        <w:rPr>
          <w:rFonts w:ascii="Athelas Regular" w:hAnsi="Athelas Regular"/>
        </w:rPr>
        <w:t>16.45</w:t>
      </w:r>
      <w:r>
        <w:rPr>
          <w:rFonts w:ascii="Athelas Regular" w:hAnsi="Athelas Regular"/>
        </w:rPr>
        <w:tab/>
        <w:t>R</w:t>
      </w:r>
      <w:r w:rsidR="005819BB" w:rsidRPr="0093743C">
        <w:rPr>
          <w:rFonts w:ascii="Athelas Regular" w:hAnsi="Athelas Regular"/>
        </w:rPr>
        <w:t>eception</w:t>
      </w:r>
    </w:p>
    <w:sectPr w:rsidR="005819BB" w:rsidRPr="0093743C" w:rsidSect="0010514C">
      <w:pgSz w:w="11900" w:h="16840"/>
      <w:pgMar w:top="1276" w:right="1588" w:bottom="136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4DF5D" w14:textId="77777777" w:rsidR="00495339" w:rsidRDefault="00495339" w:rsidP="00414E27">
      <w:r>
        <w:separator/>
      </w:r>
    </w:p>
  </w:endnote>
  <w:endnote w:type="continuationSeparator" w:id="0">
    <w:p w14:paraId="6A8F8642" w14:textId="77777777" w:rsidR="00495339" w:rsidRDefault="00495339" w:rsidP="0041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helas Regular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E77F" w14:textId="77777777" w:rsidR="00495339" w:rsidRDefault="00495339" w:rsidP="00414E27">
      <w:r>
        <w:separator/>
      </w:r>
    </w:p>
  </w:footnote>
  <w:footnote w:type="continuationSeparator" w:id="0">
    <w:p w14:paraId="04D6F998" w14:textId="77777777" w:rsidR="00495339" w:rsidRDefault="00495339" w:rsidP="0041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BB"/>
    <w:rsid w:val="000506C6"/>
    <w:rsid w:val="00052D67"/>
    <w:rsid w:val="00055CCE"/>
    <w:rsid w:val="00062A03"/>
    <w:rsid w:val="0010514C"/>
    <w:rsid w:val="002914B2"/>
    <w:rsid w:val="0036048F"/>
    <w:rsid w:val="003B6F58"/>
    <w:rsid w:val="00414E27"/>
    <w:rsid w:val="00415D3D"/>
    <w:rsid w:val="00447BA4"/>
    <w:rsid w:val="00495339"/>
    <w:rsid w:val="005819BB"/>
    <w:rsid w:val="0066475E"/>
    <w:rsid w:val="006A33BD"/>
    <w:rsid w:val="006C3ED2"/>
    <w:rsid w:val="006D5630"/>
    <w:rsid w:val="007154F9"/>
    <w:rsid w:val="007318E8"/>
    <w:rsid w:val="00814BBA"/>
    <w:rsid w:val="008A3AE7"/>
    <w:rsid w:val="0093743C"/>
    <w:rsid w:val="00A26581"/>
    <w:rsid w:val="00AC7A73"/>
    <w:rsid w:val="00B300B4"/>
    <w:rsid w:val="00B504B5"/>
    <w:rsid w:val="00B71179"/>
    <w:rsid w:val="00B725F0"/>
    <w:rsid w:val="00B8446E"/>
    <w:rsid w:val="00B9184A"/>
    <w:rsid w:val="00CF6297"/>
    <w:rsid w:val="00D17019"/>
    <w:rsid w:val="00DA5508"/>
    <w:rsid w:val="00E10C57"/>
    <w:rsid w:val="00F031EA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EF9A"/>
  <w14:defaultImageDpi w14:val="300"/>
  <w15:docId w15:val="{A9391497-0474-4F24-80A6-BAE7AA0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E27"/>
  </w:style>
  <w:style w:type="paragraph" w:styleId="Footer">
    <w:name w:val="footer"/>
    <w:basedOn w:val="Normal"/>
    <w:link w:val="FooterChar"/>
    <w:uiPriority w:val="99"/>
    <w:unhideWhenUsed/>
    <w:rsid w:val="00414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E27"/>
  </w:style>
  <w:style w:type="paragraph" w:styleId="BalloonText">
    <w:name w:val="Balloon Text"/>
    <w:basedOn w:val="Normal"/>
    <w:link w:val="BalloonTextChar"/>
    <w:uiPriority w:val="99"/>
    <w:semiHidden/>
    <w:unhideWhenUsed/>
    <w:rsid w:val="00414E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B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youtu.be/CV8zz5dvHjA" TargetMode="External"/><Relationship Id="rId18" Type="http://schemas.openxmlformats.org/officeDocument/2006/relationships/hyperlink" Target="https://www.youtube.com/watch?v=AoiyhcYfSCk&amp;feature=youtu.b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J6Tm-AjXTzI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youtu.be/ptrXyaYE4Ok" TargetMode="External"/><Relationship Id="rId17" Type="http://schemas.openxmlformats.org/officeDocument/2006/relationships/hyperlink" Target="https://www.youtube.com/watch?v=AoiyhcYfSCk&amp;feature=youtu.b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09vVWrpgP1M" TargetMode="External"/><Relationship Id="rId20" Type="http://schemas.openxmlformats.org/officeDocument/2006/relationships/hyperlink" Target="https://youtu.be/kDemPB0BEu4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ck4m3JfbRoU&amp;feature=youtu.be" TargetMode="External"/><Relationship Id="rId24" Type="http://schemas.openxmlformats.org/officeDocument/2006/relationships/hyperlink" Target="https://youtu.be/yB5H7IUc-T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WHQ8S7-ec48" TargetMode="External"/><Relationship Id="rId23" Type="http://schemas.openxmlformats.org/officeDocument/2006/relationships/hyperlink" Target="https://youtu.be/iCyhcTCUE5c" TargetMode="External"/><Relationship Id="rId10" Type="http://schemas.openxmlformats.org/officeDocument/2006/relationships/hyperlink" Target="https://youtu.be/gGRgGj1fFF0" TargetMode="External"/><Relationship Id="rId19" Type="http://schemas.openxmlformats.org/officeDocument/2006/relationships/hyperlink" Target="https://youtu.be/-Fd60H-lEp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1Dflp9aQpqs" TargetMode="External"/><Relationship Id="rId14" Type="http://schemas.openxmlformats.org/officeDocument/2006/relationships/hyperlink" Target="https://www.youtube.com/watch?v=Hm8aaTTsWCc&amp;feature=youtu.be" TargetMode="External"/><Relationship Id="rId22" Type="http://schemas.openxmlformats.org/officeDocument/2006/relationships/hyperlink" Target="https://youtu.be/oKeqkfHqU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Devriendt</dc:creator>
  <cp:keywords/>
  <dc:description/>
  <cp:lastModifiedBy>An Rose</cp:lastModifiedBy>
  <cp:revision>2</cp:revision>
  <dcterms:created xsi:type="dcterms:W3CDTF">2018-01-17T11:33:00Z</dcterms:created>
  <dcterms:modified xsi:type="dcterms:W3CDTF">2018-01-17T11:33:00Z</dcterms:modified>
</cp:coreProperties>
</file>