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F3" w:rsidRPr="00554B15" w:rsidRDefault="00B73FF2" w:rsidP="00554B15">
      <w:pPr>
        <w:tabs>
          <w:tab w:val="right" w:pos="3528"/>
        </w:tabs>
        <w:jc w:val="center"/>
        <w:rPr>
          <w:rFonts w:ascii="UGent Panno Text" w:hAnsi="UGent Panno Text"/>
          <w:sz w:val="32"/>
          <w:lang w:val="en-US"/>
        </w:rPr>
      </w:pPr>
      <w:r w:rsidRPr="00554B15">
        <w:rPr>
          <w:rFonts w:ascii="UGent Panno Text" w:hAnsi="UGent Panno Text"/>
          <w:noProof/>
          <w:lang w:eastAsia="nl-BE"/>
        </w:rPr>
        <w:drawing>
          <wp:anchor distT="0" distB="0" distL="114300" distR="114300" simplePos="0" relativeHeight="251664384" behindDoc="0" locked="0" layoutInCell="1" allowOverlap="1">
            <wp:simplePos x="0" y="0"/>
            <wp:positionH relativeFrom="column">
              <wp:posOffset>3938905</wp:posOffset>
            </wp:positionH>
            <wp:positionV relativeFrom="page">
              <wp:posOffset>952500</wp:posOffset>
            </wp:positionV>
            <wp:extent cx="1609725" cy="742315"/>
            <wp:effectExtent l="0" t="0" r="0" b="63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ano_EN_kleur_RGB_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742315"/>
                    </a:xfrm>
                    <a:prstGeom prst="rect">
                      <a:avLst/>
                    </a:prstGeom>
                  </pic:spPr>
                </pic:pic>
              </a:graphicData>
            </a:graphic>
          </wp:anchor>
        </w:drawing>
      </w:r>
      <w:r w:rsidR="007C2CDC" w:rsidRPr="00554B15">
        <w:rPr>
          <w:rFonts w:ascii="UGent Panno Text" w:hAnsi="UGent Panno Text"/>
          <w:noProof/>
          <w:lang w:eastAsia="nl-BE"/>
        </w:rPr>
        <w:drawing>
          <wp:anchor distT="0" distB="0" distL="114300" distR="114300" simplePos="0" relativeHeight="251658240" behindDoc="0" locked="0" layoutInCell="1" allowOverlap="1" wp14:anchorId="1DDEFD3B" wp14:editId="0EA57E1A">
            <wp:simplePos x="0" y="0"/>
            <wp:positionH relativeFrom="margin">
              <wp:posOffset>1729105</wp:posOffset>
            </wp:positionH>
            <wp:positionV relativeFrom="margin">
              <wp:posOffset>157480</wp:posOffset>
            </wp:positionV>
            <wp:extent cx="2032635" cy="67627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UGent_FW_EN_RGB_2400_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635" cy="676275"/>
                    </a:xfrm>
                    <a:prstGeom prst="rect">
                      <a:avLst/>
                    </a:prstGeom>
                  </pic:spPr>
                </pic:pic>
              </a:graphicData>
            </a:graphic>
            <wp14:sizeRelH relativeFrom="margin">
              <wp14:pctWidth>0</wp14:pctWidth>
            </wp14:sizeRelH>
            <wp14:sizeRelV relativeFrom="margin">
              <wp14:pctHeight>0</wp14:pctHeight>
            </wp14:sizeRelV>
          </wp:anchor>
        </w:drawing>
      </w:r>
      <w:r w:rsidR="0020541F" w:rsidRPr="00554B15">
        <w:rPr>
          <w:rFonts w:ascii="UGent Panno Text" w:hAnsi="UGent Panno Text"/>
          <w:noProof/>
          <w:lang w:eastAsia="nl-BE"/>
        </w:rPr>
        <w:drawing>
          <wp:anchor distT="0" distB="0" distL="114300" distR="114300" simplePos="0" relativeHeight="251663360" behindDoc="0" locked="0" layoutInCell="1" allowOverlap="1" wp14:anchorId="44CFDFF1" wp14:editId="75CEE974">
            <wp:simplePos x="0" y="0"/>
            <wp:positionH relativeFrom="margin">
              <wp:posOffset>119380</wp:posOffset>
            </wp:positionH>
            <wp:positionV relativeFrom="margin">
              <wp:posOffset>-42545</wp:posOffset>
            </wp:positionV>
            <wp:extent cx="1297940" cy="103886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ent_EN_RGB_2400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38860"/>
                    </a:xfrm>
                    <a:prstGeom prst="rect">
                      <a:avLst/>
                    </a:prstGeom>
                  </pic:spPr>
                </pic:pic>
              </a:graphicData>
            </a:graphic>
            <wp14:sizeRelH relativeFrom="margin">
              <wp14:pctWidth>0</wp14:pctWidth>
            </wp14:sizeRelH>
            <wp14:sizeRelV relativeFrom="margin">
              <wp14:pctHeight>0</wp14:pctHeight>
            </wp14:sizeRelV>
          </wp:anchor>
        </w:drawing>
      </w:r>
      <w:r w:rsidR="00B11E0B" w:rsidRPr="00554B15">
        <w:rPr>
          <w:rFonts w:ascii="UGent Panno Text" w:hAnsi="UGent Panno Text"/>
          <w:b/>
          <w:sz w:val="32"/>
          <w:lang w:val="en-US"/>
        </w:rPr>
        <w:t>FWO Research Consortium</w:t>
      </w:r>
    </w:p>
    <w:p w:rsidR="00B11E0B" w:rsidRPr="00554B15" w:rsidRDefault="00EF12B1" w:rsidP="00B11E0B">
      <w:pPr>
        <w:tabs>
          <w:tab w:val="right" w:pos="3528"/>
        </w:tabs>
        <w:jc w:val="center"/>
        <w:rPr>
          <w:rFonts w:ascii="UGent Panno Text" w:hAnsi="UGent Panno Text"/>
          <w:color w:val="212121"/>
          <w:sz w:val="32"/>
          <w:shd w:val="clear" w:color="auto" w:fill="FFFFFF"/>
          <w:lang w:val="en-GB"/>
        </w:rPr>
      </w:pPr>
      <w:r w:rsidRPr="00554B15">
        <w:rPr>
          <w:rStyle w:val="Emphasis"/>
          <w:rFonts w:ascii="UGent Panno Text" w:hAnsi="UGent Panno Text"/>
          <w:color w:val="000000"/>
          <w:sz w:val="32"/>
          <w:lang w:val="en-GB"/>
        </w:rPr>
        <w:t>Nanomaterials for drug delivery and in vivo i</w:t>
      </w:r>
      <w:r w:rsidR="00B11E0B" w:rsidRPr="00554B15">
        <w:rPr>
          <w:rStyle w:val="Emphasis"/>
          <w:rFonts w:ascii="UGent Panno Text" w:hAnsi="UGent Panno Text"/>
          <w:color w:val="000000"/>
          <w:sz w:val="32"/>
          <w:lang w:val="en-GB"/>
        </w:rPr>
        <w:t>maging</w:t>
      </w:r>
    </w:p>
    <w:p w:rsidR="00B546EC" w:rsidRDefault="00B546EC" w:rsidP="00B11E0B">
      <w:pPr>
        <w:tabs>
          <w:tab w:val="right" w:pos="3528"/>
        </w:tabs>
        <w:jc w:val="center"/>
        <w:rPr>
          <w:rFonts w:ascii="UGent Panno Text" w:hAnsi="UGent Panno Text"/>
          <w:sz w:val="28"/>
          <w:lang w:val="en-US"/>
        </w:rPr>
      </w:pPr>
    </w:p>
    <w:p w:rsidR="00B11E0B" w:rsidRDefault="00FB4E54" w:rsidP="00B11E0B">
      <w:pPr>
        <w:tabs>
          <w:tab w:val="right" w:pos="3528"/>
        </w:tabs>
        <w:jc w:val="center"/>
        <w:rPr>
          <w:rFonts w:ascii="UGent Panno Text" w:hAnsi="UGent Panno Text"/>
          <w:sz w:val="28"/>
          <w:lang w:val="en-US"/>
        </w:rPr>
      </w:pPr>
      <w:r w:rsidRPr="00554B15">
        <w:rPr>
          <w:rFonts w:ascii="UGent Panno Text" w:hAnsi="UGent Panno Text"/>
          <w:sz w:val="28"/>
          <w:lang w:val="en-US"/>
        </w:rPr>
        <w:t xml:space="preserve">LECTURE </w:t>
      </w:r>
      <w:r w:rsidR="00B11E0B" w:rsidRPr="00554B15">
        <w:rPr>
          <w:rFonts w:ascii="UGent Panno Text" w:hAnsi="UGent Panno Text"/>
          <w:sz w:val="28"/>
          <w:lang w:val="en-US"/>
        </w:rPr>
        <w:t xml:space="preserve">INVITATION </w:t>
      </w:r>
    </w:p>
    <w:p w:rsidR="008719EB" w:rsidRPr="008719EB" w:rsidRDefault="008719EB" w:rsidP="008719EB">
      <w:pPr>
        <w:spacing w:line="360" w:lineRule="exact"/>
        <w:jc w:val="center"/>
        <w:outlineLvl w:val="0"/>
        <w:rPr>
          <w:rFonts w:ascii="UGent Panno Text" w:hAnsi="UGent Panno Text"/>
          <w:b/>
          <w:sz w:val="28"/>
          <w:lang w:val="en-US"/>
        </w:rPr>
      </w:pPr>
      <w:r w:rsidRPr="008719EB">
        <w:rPr>
          <w:rFonts w:ascii="UGent Panno Text" w:hAnsi="UGent Panno Text"/>
          <w:b/>
          <w:sz w:val="28"/>
          <w:lang w:val="en-US"/>
        </w:rPr>
        <w:t>Smart Cancer Nanomedicine</w:t>
      </w:r>
    </w:p>
    <w:p w:rsidR="00B546EC" w:rsidRDefault="008719EB" w:rsidP="00B546EC">
      <w:pPr>
        <w:jc w:val="center"/>
        <w:rPr>
          <w:rFonts w:ascii="UGent Panno Text" w:hAnsi="UGent Panno Text"/>
          <w:b/>
          <w:sz w:val="28"/>
          <w:lang w:val="en-US"/>
        </w:rPr>
      </w:pPr>
      <w:r w:rsidRPr="008719EB">
        <w:rPr>
          <w:rFonts w:ascii="UGent Panno Text" w:hAnsi="UGent Panno Text"/>
          <w:noProof/>
          <w:sz w:val="24"/>
          <w:lang w:eastAsia="nl-BE"/>
        </w:rPr>
        <w:drawing>
          <wp:anchor distT="0" distB="0" distL="114300" distR="114300" simplePos="0" relativeHeight="251668480" behindDoc="0" locked="0" layoutInCell="1" allowOverlap="1" wp14:anchorId="2AFDE608" wp14:editId="696E9C9E">
            <wp:simplePos x="0" y="0"/>
            <wp:positionH relativeFrom="column">
              <wp:posOffset>2539365</wp:posOffset>
            </wp:positionH>
            <wp:positionV relativeFrom="paragraph">
              <wp:posOffset>33655</wp:posOffset>
            </wp:positionV>
            <wp:extent cx="737079" cy="1004341"/>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8" cstate="print">
                      <a:extLst>
                        <a:ext uri="{BEBA8EAE-BF5A-486C-A8C5-ECC9F3942E4B}">
                          <a14:imgProps xmlns:a14="http://schemas.microsoft.com/office/drawing/2010/main">
                            <a14:imgLayer r:embed="rId9">
                              <a14:imgEffect>
                                <a14:sharpenSoften amount="35000"/>
                              </a14:imgEffect>
                              <a14:imgEffect>
                                <a14:colorTemperature colorTemp="7036"/>
                              </a14:imgEffect>
                              <a14:imgEffect>
                                <a14:saturation sat="111000"/>
                              </a14:imgEffect>
                              <a14:imgEffect>
                                <a14:brightnessContrast bright="35000" contrast="8000"/>
                              </a14:imgEffect>
                            </a14:imgLayer>
                          </a14:imgProps>
                        </a:ext>
                        <a:ext uri="{28A0092B-C50C-407E-A947-70E740481C1C}">
                          <a14:useLocalDpi xmlns:a14="http://schemas.microsoft.com/office/drawing/2010/main" val="0"/>
                        </a:ext>
                      </a:extLst>
                    </a:blip>
                    <a:srcRect t="5484"/>
                    <a:stretch/>
                  </pic:blipFill>
                  <pic:spPr bwMode="auto">
                    <a:xfrm>
                      <a:off x="0" y="0"/>
                      <a:ext cx="737079" cy="10043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19EB" w:rsidRPr="00B546EC" w:rsidRDefault="008719EB" w:rsidP="00B546EC">
      <w:pPr>
        <w:jc w:val="center"/>
        <w:rPr>
          <w:rFonts w:ascii="UGent Panno Text" w:hAnsi="UGent Panno Text"/>
          <w:b/>
          <w:sz w:val="28"/>
          <w:lang w:val="en-US"/>
        </w:rPr>
      </w:pPr>
    </w:p>
    <w:p w:rsidR="008719EB" w:rsidRDefault="008719EB" w:rsidP="00554B15">
      <w:pPr>
        <w:tabs>
          <w:tab w:val="right" w:pos="3528"/>
        </w:tabs>
        <w:jc w:val="center"/>
        <w:rPr>
          <w:rFonts w:ascii="UGent Panno Text" w:hAnsi="UGent Panno Text"/>
          <w:b/>
          <w:sz w:val="44"/>
          <w:szCs w:val="44"/>
          <w:lang w:val="en-US"/>
        </w:rPr>
      </w:pPr>
    </w:p>
    <w:p w:rsidR="00554B15" w:rsidRPr="00B546EC" w:rsidRDefault="00554B15" w:rsidP="00554B15">
      <w:pPr>
        <w:tabs>
          <w:tab w:val="right" w:pos="3528"/>
        </w:tabs>
        <w:jc w:val="center"/>
        <w:rPr>
          <w:rFonts w:ascii="UGent Panno Text" w:hAnsi="UGent Panno Text"/>
          <w:b/>
          <w:sz w:val="44"/>
          <w:szCs w:val="44"/>
          <w:lang w:val="en-US"/>
        </w:rPr>
      </w:pPr>
      <w:r w:rsidRPr="00B546EC">
        <w:rPr>
          <w:rFonts w:ascii="UGent Panno Text" w:hAnsi="UGent Panno Text"/>
          <w:b/>
          <w:sz w:val="44"/>
          <w:szCs w:val="44"/>
          <w:lang w:val="en-US"/>
        </w:rPr>
        <w:t xml:space="preserve">Prof. </w:t>
      </w:r>
      <w:r w:rsidR="008719EB">
        <w:rPr>
          <w:rFonts w:ascii="UGent Panno Text" w:hAnsi="UGent Panno Text"/>
          <w:b/>
          <w:sz w:val="44"/>
          <w:szCs w:val="44"/>
          <w:lang w:val="en-US"/>
        </w:rPr>
        <w:t>Twan Lammers</w:t>
      </w:r>
    </w:p>
    <w:p w:rsidR="008719EB" w:rsidRPr="008719EB" w:rsidRDefault="008719EB" w:rsidP="008719EB">
      <w:pPr>
        <w:pStyle w:val="a"/>
        <w:spacing w:line="220" w:lineRule="atLeast"/>
        <w:rPr>
          <w:rFonts w:ascii="UGent Panno Text" w:eastAsiaTheme="minorHAnsi" w:hAnsi="UGent Panno Text" w:cstheme="minorBidi"/>
          <w:sz w:val="24"/>
          <w:szCs w:val="22"/>
          <w:lang w:eastAsia="en-US"/>
        </w:rPr>
      </w:pPr>
      <w:r w:rsidRPr="008719EB">
        <w:rPr>
          <w:rFonts w:ascii="UGent Panno Text" w:eastAsiaTheme="minorHAnsi" w:hAnsi="UGent Panno Text" w:cstheme="minorBidi"/>
          <w:sz w:val="24"/>
          <w:szCs w:val="22"/>
          <w:lang w:eastAsia="en-US"/>
        </w:rPr>
        <w:t>Department of Nanomedicine and Theranostics</w:t>
      </w:r>
    </w:p>
    <w:p w:rsidR="008719EB" w:rsidRPr="008719EB" w:rsidRDefault="008719EB" w:rsidP="008719EB">
      <w:pPr>
        <w:pStyle w:val="a"/>
        <w:spacing w:line="220" w:lineRule="atLeast"/>
        <w:rPr>
          <w:rFonts w:ascii="UGent Panno Text" w:eastAsiaTheme="minorHAnsi" w:hAnsi="UGent Panno Text" w:cstheme="minorBidi"/>
          <w:sz w:val="24"/>
          <w:szCs w:val="22"/>
          <w:lang w:eastAsia="en-US"/>
        </w:rPr>
      </w:pPr>
      <w:r w:rsidRPr="008719EB">
        <w:rPr>
          <w:rFonts w:ascii="UGent Panno Text" w:eastAsiaTheme="minorHAnsi" w:hAnsi="UGent Panno Text" w:cstheme="minorBidi"/>
          <w:sz w:val="24"/>
          <w:szCs w:val="22"/>
          <w:lang w:eastAsia="en-US"/>
        </w:rPr>
        <w:t>Institute for Experimental Molecular Imaging</w:t>
      </w:r>
    </w:p>
    <w:p w:rsidR="008719EB" w:rsidRPr="008719EB" w:rsidRDefault="008719EB" w:rsidP="008719EB">
      <w:pPr>
        <w:pStyle w:val="a"/>
        <w:spacing w:line="220" w:lineRule="atLeast"/>
        <w:rPr>
          <w:rFonts w:ascii="UGent Panno Text" w:eastAsiaTheme="minorHAnsi" w:hAnsi="UGent Panno Text" w:cstheme="minorBidi"/>
          <w:sz w:val="24"/>
          <w:szCs w:val="22"/>
          <w:lang w:eastAsia="en-US"/>
        </w:rPr>
      </w:pPr>
      <w:r w:rsidRPr="008719EB">
        <w:rPr>
          <w:rFonts w:ascii="UGent Panno Text" w:eastAsiaTheme="minorHAnsi" w:hAnsi="UGent Panno Text" w:cstheme="minorBidi"/>
          <w:sz w:val="24"/>
          <w:szCs w:val="22"/>
          <w:lang w:eastAsia="en-US"/>
        </w:rPr>
        <w:t>Center for Biohybrid Medical Systems</w:t>
      </w:r>
    </w:p>
    <w:p w:rsidR="008719EB" w:rsidRPr="008719EB" w:rsidRDefault="008719EB" w:rsidP="008719EB">
      <w:pPr>
        <w:pStyle w:val="a"/>
        <w:spacing w:line="220" w:lineRule="atLeast"/>
        <w:rPr>
          <w:rFonts w:ascii="UGent Panno Text" w:eastAsiaTheme="minorHAnsi" w:hAnsi="UGent Panno Text" w:cstheme="minorBidi"/>
          <w:sz w:val="24"/>
          <w:szCs w:val="22"/>
          <w:lang w:eastAsia="en-US"/>
        </w:rPr>
      </w:pPr>
      <w:r w:rsidRPr="008719EB">
        <w:rPr>
          <w:rFonts w:ascii="UGent Panno Text" w:eastAsiaTheme="minorHAnsi" w:hAnsi="UGent Panno Text" w:cstheme="minorBidi"/>
          <w:sz w:val="24"/>
          <w:szCs w:val="22"/>
          <w:lang w:eastAsia="en-US"/>
        </w:rPr>
        <w:t>RWTH Aachen University Clinic</w:t>
      </w:r>
    </w:p>
    <w:p w:rsidR="008719EB" w:rsidRPr="008719EB" w:rsidRDefault="008719EB" w:rsidP="008719EB">
      <w:pPr>
        <w:pStyle w:val="a"/>
        <w:spacing w:line="220" w:lineRule="atLeast"/>
        <w:rPr>
          <w:rFonts w:ascii="UGent Panno Text" w:eastAsiaTheme="minorHAnsi" w:hAnsi="UGent Panno Text" w:cstheme="minorBidi"/>
          <w:sz w:val="24"/>
          <w:szCs w:val="22"/>
          <w:lang w:eastAsia="en-US"/>
        </w:rPr>
      </w:pPr>
      <w:r w:rsidRPr="008719EB">
        <w:rPr>
          <w:rFonts w:ascii="UGent Panno Text" w:eastAsiaTheme="minorHAnsi" w:hAnsi="UGent Panno Text" w:cstheme="minorBidi"/>
          <w:sz w:val="24"/>
          <w:szCs w:val="22"/>
          <w:lang w:eastAsia="en-US"/>
        </w:rPr>
        <w:t>Forckenbeckstrase 55</w:t>
      </w:r>
    </w:p>
    <w:p w:rsidR="008719EB" w:rsidRPr="008719EB" w:rsidRDefault="008719EB" w:rsidP="008719EB">
      <w:pPr>
        <w:pStyle w:val="a"/>
        <w:spacing w:line="220" w:lineRule="atLeast"/>
        <w:rPr>
          <w:rFonts w:ascii="UGent Panno Text" w:eastAsiaTheme="minorHAnsi" w:hAnsi="UGent Panno Text" w:cstheme="minorBidi"/>
          <w:sz w:val="24"/>
          <w:szCs w:val="22"/>
          <w:lang w:eastAsia="en-US"/>
        </w:rPr>
      </w:pPr>
      <w:r w:rsidRPr="008719EB">
        <w:rPr>
          <w:rFonts w:ascii="UGent Panno Text" w:eastAsiaTheme="minorHAnsi" w:hAnsi="UGent Panno Text" w:cstheme="minorBidi"/>
          <w:sz w:val="24"/>
          <w:szCs w:val="22"/>
          <w:lang w:eastAsia="en-US"/>
        </w:rPr>
        <w:t>52074 Aachen, Germany</w:t>
      </w:r>
    </w:p>
    <w:p w:rsidR="008719EB" w:rsidRPr="008719EB" w:rsidRDefault="008719EB" w:rsidP="008719EB">
      <w:pPr>
        <w:pStyle w:val="a"/>
        <w:spacing w:line="220" w:lineRule="atLeast"/>
        <w:rPr>
          <w:rFonts w:ascii="UGent Panno Text" w:eastAsiaTheme="minorHAnsi" w:hAnsi="UGent Panno Text" w:cstheme="minorBidi"/>
          <w:sz w:val="24"/>
          <w:szCs w:val="22"/>
          <w:lang w:eastAsia="en-US"/>
        </w:rPr>
      </w:pPr>
      <w:r w:rsidRPr="008719EB">
        <w:rPr>
          <w:rFonts w:ascii="UGent Panno Text" w:eastAsiaTheme="minorHAnsi" w:hAnsi="UGent Panno Text" w:cstheme="minorBidi"/>
          <w:sz w:val="24"/>
          <w:szCs w:val="22"/>
          <w:lang w:eastAsia="en-US"/>
        </w:rPr>
        <w:t>Email: tlammers@ukaachen.de</w:t>
      </w:r>
    </w:p>
    <w:p w:rsidR="008719EB" w:rsidRDefault="008719EB" w:rsidP="008719EB">
      <w:pPr>
        <w:pStyle w:val="a"/>
        <w:spacing w:line="220" w:lineRule="atLeast"/>
        <w:rPr>
          <w:rFonts w:ascii="UGent Panno Text" w:eastAsiaTheme="minorHAnsi" w:hAnsi="UGent Panno Text" w:cstheme="minorBidi"/>
          <w:sz w:val="24"/>
          <w:szCs w:val="22"/>
          <w:lang w:eastAsia="en-US"/>
        </w:rPr>
      </w:pPr>
      <w:r w:rsidRPr="008719EB">
        <w:rPr>
          <w:rFonts w:ascii="UGent Panno Text" w:eastAsiaTheme="minorHAnsi" w:hAnsi="UGent Panno Text" w:cstheme="minorBidi"/>
          <w:sz w:val="24"/>
          <w:szCs w:val="22"/>
          <w:lang w:eastAsia="en-US"/>
        </w:rPr>
        <w:t>Web: exmi.rwth-aachen.de/nano</w:t>
      </w:r>
      <w:bookmarkStart w:id="0" w:name="_GoBack"/>
      <w:bookmarkEnd w:id="0"/>
    </w:p>
    <w:p w:rsidR="008719EB" w:rsidRPr="008719EB" w:rsidRDefault="008719EB" w:rsidP="008719EB">
      <w:pPr>
        <w:pStyle w:val="a"/>
        <w:spacing w:line="220" w:lineRule="atLeast"/>
        <w:rPr>
          <w:rFonts w:ascii="UGent Panno Text" w:eastAsiaTheme="minorHAnsi" w:hAnsi="UGent Panno Text" w:cstheme="minorBidi"/>
          <w:sz w:val="24"/>
          <w:szCs w:val="22"/>
          <w:lang w:eastAsia="en-US"/>
        </w:rPr>
      </w:pPr>
    </w:p>
    <w:p w:rsidR="00B546EC" w:rsidRDefault="00B546EC" w:rsidP="00B63573">
      <w:pPr>
        <w:widowControl w:val="0"/>
        <w:autoSpaceDE w:val="0"/>
        <w:autoSpaceDN w:val="0"/>
        <w:adjustRightInd w:val="0"/>
        <w:jc w:val="center"/>
        <w:rPr>
          <w:rFonts w:ascii="UGent Panno Text" w:hAnsi="UGent Panno Text" w:cs="Calibri"/>
          <w:b/>
          <w:sz w:val="24"/>
          <w:lang w:val="en-US"/>
        </w:rPr>
      </w:pPr>
    </w:p>
    <w:p w:rsidR="00D0082B" w:rsidRPr="00B546EC" w:rsidRDefault="00FB4E54" w:rsidP="00D0082B">
      <w:pPr>
        <w:widowControl w:val="0"/>
        <w:autoSpaceDE w:val="0"/>
        <w:autoSpaceDN w:val="0"/>
        <w:adjustRightInd w:val="0"/>
        <w:spacing w:line="240" w:lineRule="auto"/>
        <w:jc w:val="center"/>
        <w:rPr>
          <w:rFonts w:ascii="UGent Panno Text" w:hAnsi="UGent Panno Text" w:cs="Calibri"/>
          <w:b/>
          <w:sz w:val="24"/>
          <w:lang w:val="en-US"/>
        </w:rPr>
      </w:pPr>
      <w:r w:rsidRPr="00B546EC">
        <w:rPr>
          <w:rFonts w:ascii="UGent Panno Text" w:hAnsi="UGent Panno Text" w:cs="Calibri"/>
          <w:b/>
          <w:sz w:val="24"/>
          <w:lang w:val="en-US"/>
        </w:rPr>
        <w:t>The lecture</w:t>
      </w:r>
      <w:r w:rsidR="00397AD3" w:rsidRPr="00B546EC">
        <w:rPr>
          <w:rFonts w:ascii="UGent Panno Text" w:hAnsi="UGent Panno Text" w:cs="Calibri"/>
          <w:b/>
          <w:sz w:val="24"/>
          <w:lang w:val="en-US"/>
        </w:rPr>
        <w:t xml:space="preserve"> will </w:t>
      </w:r>
      <w:r w:rsidR="00397AD3" w:rsidRPr="008719EB">
        <w:rPr>
          <w:rFonts w:ascii="UGent Panno Text" w:hAnsi="UGent Panno Text" w:cs="Calibri"/>
          <w:b/>
          <w:sz w:val="24"/>
          <w:lang w:val="en-US"/>
        </w:rPr>
        <w:t xml:space="preserve">take place on </w:t>
      </w:r>
      <w:r w:rsidR="00123F27" w:rsidRPr="008719EB">
        <w:rPr>
          <w:rFonts w:ascii="UGent Panno Text" w:hAnsi="UGent Panno Text" w:cs="Calibri"/>
          <w:b/>
          <w:sz w:val="24"/>
          <w:lang w:val="en-US"/>
        </w:rPr>
        <w:t>t</w:t>
      </w:r>
      <w:r w:rsidR="00B546EC" w:rsidRPr="008719EB">
        <w:rPr>
          <w:rFonts w:ascii="UGent Panno Text" w:hAnsi="UGent Panno Text" w:cs="Calibri"/>
          <w:b/>
          <w:sz w:val="24"/>
          <w:lang w:val="en-US"/>
        </w:rPr>
        <w:t>ues</w:t>
      </w:r>
      <w:r w:rsidR="00123F27" w:rsidRPr="008719EB">
        <w:rPr>
          <w:rFonts w:ascii="UGent Panno Text" w:hAnsi="UGent Panno Text" w:cs="Calibri"/>
          <w:b/>
          <w:sz w:val="24"/>
          <w:lang w:val="en-US"/>
        </w:rPr>
        <w:t xml:space="preserve">day </w:t>
      </w:r>
      <w:r w:rsidR="008719EB" w:rsidRPr="008719EB">
        <w:rPr>
          <w:rFonts w:ascii="UGent Panno Text" w:hAnsi="UGent Panno Text" w:cs="Calibri"/>
          <w:b/>
          <w:sz w:val="24"/>
          <w:lang w:val="en-US"/>
        </w:rPr>
        <w:t>september</w:t>
      </w:r>
      <w:r w:rsidR="00B546EC" w:rsidRPr="008719EB">
        <w:rPr>
          <w:rFonts w:ascii="UGent Panno Text" w:hAnsi="UGent Panno Text" w:cs="Calibri"/>
          <w:b/>
          <w:sz w:val="24"/>
          <w:lang w:val="en-US"/>
        </w:rPr>
        <w:t xml:space="preserve"> </w:t>
      </w:r>
      <w:r w:rsidR="008719EB" w:rsidRPr="008719EB">
        <w:rPr>
          <w:rFonts w:ascii="UGent Panno Text" w:hAnsi="UGent Panno Text" w:cs="Calibri"/>
          <w:b/>
          <w:sz w:val="24"/>
          <w:lang w:val="en-US"/>
        </w:rPr>
        <w:t>24</w:t>
      </w:r>
      <w:r w:rsidR="00123F27" w:rsidRPr="008719EB">
        <w:rPr>
          <w:rFonts w:ascii="UGent Panno Text" w:hAnsi="UGent Panno Text" w:cs="Calibri"/>
          <w:b/>
          <w:sz w:val="24"/>
          <w:lang w:val="en-US"/>
        </w:rPr>
        <w:t>th</w:t>
      </w:r>
      <w:r w:rsidR="00875B03" w:rsidRPr="008719EB">
        <w:rPr>
          <w:rFonts w:ascii="UGent Panno Text" w:hAnsi="UGent Panno Text" w:cs="Calibri"/>
          <w:b/>
          <w:sz w:val="24"/>
          <w:lang w:val="en-US"/>
        </w:rPr>
        <w:t xml:space="preserve"> </w:t>
      </w:r>
      <w:r w:rsidR="00123F27" w:rsidRPr="008719EB">
        <w:rPr>
          <w:rFonts w:ascii="UGent Panno Text" w:hAnsi="UGent Panno Text" w:cs="Calibri"/>
          <w:b/>
          <w:sz w:val="24"/>
          <w:lang w:val="en-US"/>
        </w:rPr>
        <w:t xml:space="preserve">2019 </w:t>
      </w:r>
      <w:r w:rsidR="00D0082B" w:rsidRPr="008719EB">
        <w:rPr>
          <w:rFonts w:ascii="UGent Panno Text" w:hAnsi="UGent Panno Text" w:cs="Calibri"/>
          <w:b/>
          <w:sz w:val="24"/>
          <w:lang w:val="en-US"/>
        </w:rPr>
        <w:t xml:space="preserve">at </w:t>
      </w:r>
      <w:r w:rsidR="008719EB" w:rsidRPr="008719EB">
        <w:rPr>
          <w:rFonts w:ascii="UGent Panno Text" w:hAnsi="UGent Panno Text" w:cs="Calibri"/>
          <w:b/>
          <w:sz w:val="24"/>
          <w:lang w:val="en-US"/>
        </w:rPr>
        <w:t>1.30</w:t>
      </w:r>
      <w:r w:rsidR="00B546EC" w:rsidRPr="008719EB">
        <w:rPr>
          <w:rFonts w:ascii="UGent Panno Text" w:hAnsi="UGent Panno Text" w:cs="Calibri"/>
          <w:b/>
          <w:sz w:val="24"/>
          <w:lang w:val="en-US"/>
        </w:rPr>
        <w:t xml:space="preserve"> </w:t>
      </w:r>
      <w:r w:rsidR="008719EB" w:rsidRPr="008719EB">
        <w:rPr>
          <w:rFonts w:ascii="UGent Panno Text" w:hAnsi="UGent Panno Text" w:cs="Calibri"/>
          <w:b/>
          <w:sz w:val="24"/>
          <w:lang w:val="en-US"/>
        </w:rPr>
        <w:t>p</w:t>
      </w:r>
      <w:r w:rsidR="00D0082B" w:rsidRPr="008719EB">
        <w:rPr>
          <w:rFonts w:ascii="UGent Panno Text" w:hAnsi="UGent Panno Text" w:cs="Calibri"/>
          <w:b/>
          <w:sz w:val="24"/>
          <w:lang w:val="en-US"/>
        </w:rPr>
        <w:t>m</w:t>
      </w:r>
      <w:r w:rsidR="00D0082B" w:rsidRPr="00E5143B">
        <w:rPr>
          <w:rFonts w:ascii="UGent Panno Text" w:hAnsi="UGent Panno Text" w:cs="Calibri"/>
          <w:b/>
          <w:sz w:val="24"/>
          <w:lang w:val="en-US"/>
        </w:rPr>
        <w:t xml:space="preserve"> in</w:t>
      </w:r>
      <w:r w:rsidR="008143EB" w:rsidRPr="00B546EC">
        <w:rPr>
          <w:rFonts w:ascii="UGent Panno Text" w:hAnsi="UGent Panno Text" w:cs="Calibri"/>
          <w:b/>
          <w:sz w:val="24"/>
          <w:lang w:val="en-US"/>
        </w:rPr>
        <w:t xml:space="preserve"> Seminar Room </w:t>
      </w:r>
      <w:r w:rsidR="008719EB">
        <w:rPr>
          <w:rFonts w:ascii="UGent Panno Text" w:hAnsi="UGent Panno Text" w:cs="Calibri"/>
          <w:b/>
          <w:sz w:val="24"/>
          <w:lang w:val="en-US"/>
        </w:rPr>
        <w:t>4</w:t>
      </w:r>
      <w:r w:rsidR="00D0082B" w:rsidRPr="00B546EC">
        <w:rPr>
          <w:rFonts w:ascii="UGent Panno Text" w:hAnsi="UGent Panno Text" w:cs="Calibri"/>
          <w:b/>
          <w:sz w:val="24"/>
          <w:lang w:val="en-US"/>
        </w:rPr>
        <w:t xml:space="preserve"> </w:t>
      </w:r>
    </w:p>
    <w:p w:rsidR="00664BA5" w:rsidRPr="00B546EC" w:rsidRDefault="008143EB" w:rsidP="00D0082B">
      <w:pPr>
        <w:widowControl w:val="0"/>
        <w:autoSpaceDE w:val="0"/>
        <w:autoSpaceDN w:val="0"/>
        <w:adjustRightInd w:val="0"/>
        <w:spacing w:line="240" w:lineRule="auto"/>
        <w:jc w:val="center"/>
        <w:rPr>
          <w:rFonts w:ascii="UGent Panno Text" w:hAnsi="UGent Panno Text" w:cs="Calibri"/>
          <w:b/>
          <w:sz w:val="24"/>
          <w:lang w:val="en-US"/>
        </w:rPr>
      </w:pPr>
      <w:r w:rsidRPr="00B546EC">
        <w:rPr>
          <w:rFonts w:ascii="UGent Panno Text" w:hAnsi="UGent Panno Text" w:cs="Calibri"/>
          <w:b/>
          <w:sz w:val="24"/>
          <w:lang w:val="en-US"/>
        </w:rPr>
        <w:t xml:space="preserve"> F</w:t>
      </w:r>
      <w:r w:rsidR="00397AD3" w:rsidRPr="00B546EC">
        <w:rPr>
          <w:rFonts w:ascii="UGent Panno Text" w:hAnsi="UGent Panno Text" w:cs="Calibri"/>
          <w:b/>
          <w:sz w:val="24"/>
          <w:lang w:val="en-US"/>
        </w:rPr>
        <w:t>acul</w:t>
      </w:r>
      <w:r w:rsidRPr="00B546EC">
        <w:rPr>
          <w:rFonts w:ascii="UGent Panno Text" w:hAnsi="UGent Panno Text" w:cs="Calibri"/>
          <w:b/>
          <w:sz w:val="24"/>
          <w:lang w:val="en-US"/>
        </w:rPr>
        <w:t>ty of Pharmaceutical S</w:t>
      </w:r>
      <w:r w:rsidR="00895ABA" w:rsidRPr="00B546EC">
        <w:rPr>
          <w:rFonts w:ascii="UGent Panno Text" w:hAnsi="UGent Panno Text" w:cs="Calibri"/>
          <w:b/>
          <w:sz w:val="24"/>
          <w:lang w:val="en-US"/>
        </w:rPr>
        <w:t>ciences, O</w:t>
      </w:r>
      <w:r w:rsidR="00397AD3" w:rsidRPr="00B546EC">
        <w:rPr>
          <w:rFonts w:ascii="UGent Panno Text" w:hAnsi="UGent Panno Text" w:cs="Calibri"/>
          <w:b/>
          <w:sz w:val="24"/>
          <w:lang w:val="en-US"/>
        </w:rPr>
        <w:t>ttergemsesteenweg 460, 9000 Ghent, Belgium.</w:t>
      </w:r>
      <w:r w:rsidR="00664BA5" w:rsidRPr="00B546EC">
        <w:rPr>
          <w:rFonts w:ascii="UGent Panno Text" w:hAnsi="UGent Panno Text" w:cs="Calibri"/>
          <w:b/>
          <w:sz w:val="24"/>
          <w:lang w:val="en-US"/>
        </w:rPr>
        <w:t xml:space="preserve"> </w:t>
      </w:r>
    </w:p>
    <w:p w:rsidR="004E12FE" w:rsidRDefault="00664BA5" w:rsidP="00B63573">
      <w:pPr>
        <w:widowControl w:val="0"/>
        <w:autoSpaceDE w:val="0"/>
        <w:autoSpaceDN w:val="0"/>
        <w:adjustRightInd w:val="0"/>
        <w:jc w:val="center"/>
        <w:rPr>
          <w:rFonts w:ascii="UGent Panno Text" w:hAnsi="UGent Panno Text" w:cs="Calibri"/>
          <w:i/>
          <w:sz w:val="24"/>
          <w:lang w:val="en-US"/>
        </w:rPr>
      </w:pPr>
      <w:r w:rsidRPr="00B546EC">
        <w:rPr>
          <w:rFonts w:ascii="UGent Panno Text" w:hAnsi="UGent Panno Text" w:cs="Calibri"/>
          <w:i/>
          <w:sz w:val="24"/>
          <w:lang w:val="en-US"/>
        </w:rPr>
        <w:t>Registration not required.</w:t>
      </w:r>
    </w:p>
    <w:p w:rsidR="008719EB" w:rsidRDefault="008719EB" w:rsidP="00B63573">
      <w:pPr>
        <w:shd w:val="clear" w:color="auto" w:fill="FFFFFF"/>
        <w:spacing w:after="0"/>
        <w:jc w:val="center"/>
        <w:rPr>
          <w:rFonts w:ascii="UGent Panno Text" w:hAnsi="UGent Panno Text"/>
          <w:b/>
          <w:sz w:val="24"/>
          <w:lang w:val="en-US"/>
        </w:rPr>
      </w:pPr>
    </w:p>
    <w:p w:rsidR="008719EB" w:rsidRPr="00B546EC" w:rsidRDefault="008719EB" w:rsidP="00B63573">
      <w:pPr>
        <w:shd w:val="clear" w:color="auto" w:fill="FFFFFF"/>
        <w:spacing w:after="0"/>
        <w:jc w:val="center"/>
        <w:rPr>
          <w:rFonts w:ascii="UGent Panno Text" w:hAnsi="UGent Panno Text"/>
          <w:b/>
          <w:sz w:val="24"/>
          <w:lang w:val="en-US"/>
        </w:rPr>
      </w:pPr>
    </w:p>
    <w:p w:rsidR="00FB4E54" w:rsidRPr="00B546EC" w:rsidRDefault="000C1426" w:rsidP="00B63573">
      <w:pPr>
        <w:shd w:val="clear" w:color="auto" w:fill="FFFFFF"/>
        <w:spacing w:after="0"/>
        <w:jc w:val="center"/>
        <w:rPr>
          <w:rFonts w:ascii="UGent Panno Text" w:hAnsi="UGent Panno Text"/>
          <w:b/>
          <w:sz w:val="24"/>
          <w:lang w:val="en-US"/>
        </w:rPr>
      </w:pPr>
      <w:r w:rsidRPr="00B546EC">
        <w:rPr>
          <w:rFonts w:ascii="UGent Panno Text" w:hAnsi="UGent Panno Text"/>
          <w:b/>
          <w:sz w:val="24"/>
          <w:lang w:val="en-US"/>
        </w:rPr>
        <w:t>Contact</w:t>
      </w:r>
    </w:p>
    <w:p w:rsidR="000C1426" w:rsidRPr="00B546EC" w:rsidRDefault="00123F27" w:rsidP="00B63573">
      <w:pPr>
        <w:shd w:val="clear" w:color="auto" w:fill="FFFFFF"/>
        <w:spacing w:after="0"/>
        <w:jc w:val="center"/>
        <w:rPr>
          <w:rFonts w:ascii="UGent Panno Text" w:hAnsi="UGent Panno Text"/>
          <w:lang w:val="en-US"/>
        </w:rPr>
      </w:pPr>
      <w:r w:rsidRPr="00B546EC">
        <w:rPr>
          <w:rFonts w:ascii="UGent Panno Text" w:hAnsi="UGent Panno Text"/>
          <w:lang w:val="en-US"/>
        </w:rPr>
        <w:t>Dr. Ine Lentacker</w:t>
      </w:r>
    </w:p>
    <w:p w:rsidR="00554B15" w:rsidRPr="00B546EC" w:rsidRDefault="00123F27" w:rsidP="00554B15">
      <w:pPr>
        <w:shd w:val="clear" w:color="auto" w:fill="FFFFFF"/>
        <w:spacing w:after="0"/>
        <w:jc w:val="center"/>
        <w:rPr>
          <w:rFonts w:ascii="UGent Panno Text" w:hAnsi="UGent Panno Text" w:cs="Calibri"/>
          <w:b/>
          <w:sz w:val="24"/>
          <w:lang w:val="en-US"/>
        </w:rPr>
      </w:pPr>
      <w:r w:rsidRPr="00B546EC">
        <w:rPr>
          <w:rFonts w:ascii="UGent Panno Text" w:hAnsi="UGent Panno Text"/>
          <w:lang w:val="en-US"/>
        </w:rPr>
        <w:t>Prof. Stefaan De Smedt</w:t>
      </w:r>
    </w:p>
    <w:p w:rsidR="008719EB" w:rsidRPr="008719EB" w:rsidRDefault="008719EB" w:rsidP="008719EB">
      <w:pPr>
        <w:jc w:val="center"/>
        <w:rPr>
          <w:rFonts w:ascii="UGent Panno Text" w:hAnsi="UGent Panno Text"/>
          <w:b/>
          <w:sz w:val="44"/>
          <w:lang w:val="en-US"/>
        </w:rPr>
      </w:pPr>
      <w:r w:rsidRPr="008719EB">
        <w:rPr>
          <w:rFonts w:ascii="UGent Panno Text" w:hAnsi="UGent Panno Text"/>
          <w:b/>
          <w:sz w:val="44"/>
          <w:lang w:val="en-US"/>
        </w:rPr>
        <w:lastRenderedPageBreak/>
        <w:t>Smart Cancer Nanomedicine</w:t>
      </w:r>
    </w:p>
    <w:p w:rsidR="00B546EC" w:rsidRPr="00B546EC" w:rsidRDefault="008719EB" w:rsidP="008719EB">
      <w:pPr>
        <w:jc w:val="center"/>
        <w:rPr>
          <w:rFonts w:ascii="UGent Panno Text" w:hAnsi="UGent Panno Text"/>
          <w:b/>
          <w:sz w:val="32"/>
          <w:lang w:val="en-US"/>
        </w:rPr>
      </w:pPr>
      <w:r>
        <w:rPr>
          <w:rFonts w:ascii="UGent Panno Text" w:hAnsi="UGent Panno Text"/>
          <w:b/>
          <w:sz w:val="32"/>
          <w:lang w:val="en-US"/>
        </w:rPr>
        <w:t>Twan Lammers</w:t>
      </w:r>
    </w:p>
    <w:p w:rsidR="008719EB" w:rsidRPr="008719EB" w:rsidRDefault="008719EB" w:rsidP="008719EB">
      <w:pPr>
        <w:rPr>
          <w:rFonts w:ascii="Calibri" w:eastAsia="細明朝体" w:hAnsi="Calibri"/>
          <w:color w:val="000000"/>
          <w:lang w:val="en-US"/>
        </w:rPr>
      </w:pPr>
      <w:r w:rsidRPr="008719EB">
        <w:rPr>
          <w:rFonts w:ascii="Calibri" w:hAnsi="Calibri"/>
          <w:b/>
          <w:lang w:val="en-US"/>
        </w:rPr>
        <w:t xml:space="preserve">Abstract </w:t>
      </w:r>
    </w:p>
    <w:p w:rsidR="008719EB" w:rsidRPr="008719EB" w:rsidRDefault="008719EB" w:rsidP="008719EB">
      <w:pPr>
        <w:rPr>
          <w:rFonts w:ascii="Calibri" w:eastAsia="細明朝体" w:hAnsi="Calibri"/>
          <w:color w:val="000000"/>
          <w:lang w:val="en-US"/>
        </w:rPr>
      </w:pPr>
      <w:r w:rsidRPr="008719EB">
        <w:rPr>
          <w:rFonts w:ascii="Calibri" w:hAnsi="Calibri"/>
          <w:lang w:val="en-US"/>
        </w:rPr>
        <w:t>Nanomedicines are 1-100(0) nm-sized carrier materials designed to improve the biodistribution and target site accumulation of systemically administered (chemo-) therapeutic drugs. By delivering drug molecules more efficiently to pathological sites, and by preventing them from accumulating in healthy tissues, nanomedicines are able to improve the balance between efficacy and toxicity. Nanomedicines rely on the Enhanced Permeability and Retention (EPR) effect for efficient target site accumulation, which is notoriously known to be highly variable, both in animal models and in patients. To tackle this high heterogeneity in EPR, and to improve the (pre-) clinical performance of cancer nanomedicines, we are working on “smart” systems and strategies to modulate and monitor tumor-targeted drug delivery. In the present lecture, several of these strategies will be highlighted, including pharmacological and physical modulation of tumor blood vessels and the microenvironment, and theranostic concepts for individualized and improved nanomedicine treatment.</w:t>
      </w:r>
    </w:p>
    <w:p w:rsidR="008719EB" w:rsidRPr="008719EB" w:rsidRDefault="008719EB" w:rsidP="008719EB">
      <w:pPr>
        <w:rPr>
          <w:rFonts w:ascii="Calibri" w:hAnsi="Calibri"/>
          <w:b/>
          <w:bCs/>
          <w:lang w:val="en-US"/>
        </w:rPr>
      </w:pPr>
      <w:r>
        <w:rPr>
          <w:rFonts w:ascii="Calibri" w:hAnsi="Calibri"/>
          <w:b/>
          <w:bCs/>
          <w:lang w:val="en-US"/>
        </w:rPr>
        <w:t>Biosketch</w:t>
      </w:r>
      <w:r w:rsidRPr="008719EB">
        <w:rPr>
          <w:rFonts w:ascii="Calibri" w:hAnsi="Calibri"/>
          <w:b/>
          <w:bCs/>
          <w:lang w:val="en-US"/>
        </w:rPr>
        <w:t xml:space="preserve"> </w:t>
      </w:r>
    </w:p>
    <w:p w:rsidR="008719EB" w:rsidRPr="008719EB" w:rsidRDefault="008719EB" w:rsidP="008719EB">
      <w:pPr>
        <w:rPr>
          <w:rFonts w:ascii="Calibri" w:eastAsia="細明朝体" w:hAnsi="Calibri"/>
          <w:color w:val="000000" w:themeColor="text1"/>
          <w:lang w:val="en-US"/>
        </w:rPr>
      </w:pPr>
      <w:r w:rsidRPr="008719EB">
        <w:rPr>
          <w:rFonts w:ascii="Calibri" w:hAnsi="Calibri"/>
          <w:bCs/>
          <w:lang w:val="en-US"/>
        </w:rPr>
        <w:t>Twan Lammers</w:t>
      </w:r>
      <w:r w:rsidRPr="008719EB">
        <w:rPr>
          <w:rFonts w:ascii="Calibri" w:hAnsi="Calibri"/>
          <w:b/>
          <w:bCs/>
          <w:lang w:val="en-US"/>
        </w:rPr>
        <w:t xml:space="preserve"> </w:t>
      </w:r>
      <w:r w:rsidRPr="008719EB">
        <w:rPr>
          <w:rFonts w:ascii="Calibri" w:hAnsi="Calibri"/>
          <w:color w:val="000000" w:themeColor="text1"/>
          <w:lang w:val="en-US"/>
        </w:rPr>
        <w:t>obtained a DSc degree in Radiation Oncology from Heidelberg University in 2008 and a PhD degree in Pharmaceutics from Utrecht University in 2009. In the same year, he started the Nanomedicine and Theranostics group at the Institute for Experimental Molecular Imaging at RWTH Aachen University Clinic. In 2014, he was promoted to full professor at the faculty of medicine at RWTH Aachen. He has published over 200 research articles and reviews, and has received several scholarships and awards. He is associate editor for Europe for the Journal of Controlled Release, and serves on the editorial board of multiple additional journals. His primary research interests include drug targeting to tumors, image-guided drug delivery and tumor-targeted combination therapies.</w:t>
      </w:r>
    </w:p>
    <w:p w:rsidR="008719EB" w:rsidRPr="008719EB" w:rsidRDefault="008719EB" w:rsidP="008719EB">
      <w:pPr>
        <w:rPr>
          <w:rFonts w:ascii="Calibri" w:hAnsi="Calibri"/>
          <w:b/>
          <w:bCs/>
          <w:lang w:val="en-US"/>
        </w:rPr>
      </w:pPr>
    </w:p>
    <w:p w:rsidR="008719EB" w:rsidRPr="008719EB" w:rsidRDefault="008719EB" w:rsidP="008719EB">
      <w:pPr>
        <w:spacing w:line="360" w:lineRule="exact"/>
        <w:rPr>
          <w:rFonts w:ascii="Calibri" w:hAnsi="Calibri"/>
          <w:b/>
          <w:lang w:val="en-US"/>
        </w:rPr>
      </w:pPr>
      <w:r>
        <w:rPr>
          <w:rFonts w:ascii="Calibri" w:hAnsi="Calibri"/>
          <w:b/>
          <w:lang w:val="en-US"/>
        </w:rPr>
        <w:t>References</w:t>
      </w:r>
    </w:p>
    <w:p w:rsidR="008719EB" w:rsidRDefault="008719EB" w:rsidP="008719EB">
      <w:pPr>
        <w:pStyle w:val="Body"/>
        <w:rPr>
          <w:sz w:val="22"/>
          <w:szCs w:val="22"/>
        </w:rPr>
      </w:pPr>
      <w:r>
        <w:rPr>
          <w:sz w:val="22"/>
          <w:szCs w:val="22"/>
        </w:rPr>
        <w:t>[1</w:t>
      </w:r>
      <w:r w:rsidRPr="00FD3178">
        <w:rPr>
          <w:sz w:val="22"/>
          <w:szCs w:val="22"/>
        </w:rPr>
        <w:t xml:space="preserve">] Lammers et al, Cancer nanomedicine, Nat Rev Mater </w:t>
      </w:r>
      <w:r>
        <w:rPr>
          <w:sz w:val="22"/>
          <w:szCs w:val="22"/>
        </w:rPr>
        <w:t>(</w:t>
      </w:r>
      <w:r w:rsidRPr="00FD3178">
        <w:rPr>
          <w:sz w:val="22"/>
          <w:szCs w:val="22"/>
        </w:rPr>
        <w:t>2016</w:t>
      </w:r>
      <w:r>
        <w:rPr>
          <w:sz w:val="22"/>
          <w:szCs w:val="22"/>
        </w:rPr>
        <w:t>)</w:t>
      </w:r>
    </w:p>
    <w:p w:rsidR="008719EB" w:rsidRPr="008719EB" w:rsidRDefault="008719EB" w:rsidP="008719EB">
      <w:pPr>
        <w:pStyle w:val="Body"/>
        <w:rPr>
          <w:sz w:val="22"/>
          <w:szCs w:val="22"/>
          <w:lang w:val="nl-BE"/>
        </w:rPr>
      </w:pPr>
      <w:r w:rsidRPr="008719EB">
        <w:rPr>
          <w:sz w:val="22"/>
          <w:szCs w:val="22"/>
          <w:lang w:val="nl-BE"/>
        </w:rPr>
        <w:t>[2] Golombek et al, Tumor targeting via EPR, Adv Drug Deliv Rev (2018)</w:t>
      </w:r>
    </w:p>
    <w:p w:rsidR="008719EB" w:rsidRDefault="008719EB" w:rsidP="008719EB">
      <w:pPr>
        <w:pStyle w:val="Body"/>
        <w:rPr>
          <w:sz w:val="22"/>
          <w:szCs w:val="22"/>
        </w:rPr>
      </w:pPr>
      <w:r>
        <w:rPr>
          <w:sz w:val="22"/>
          <w:szCs w:val="22"/>
        </w:rPr>
        <w:t>[3] Lammers. Macro-Nanomedicine, J Control Release (2018)</w:t>
      </w:r>
    </w:p>
    <w:p w:rsidR="008719EB" w:rsidRDefault="008719EB" w:rsidP="008719EB">
      <w:pPr>
        <w:pStyle w:val="Body"/>
        <w:rPr>
          <w:sz w:val="22"/>
          <w:szCs w:val="22"/>
        </w:rPr>
      </w:pPr>
      <w:r>
        <w:rPr>
          <w:sz w:val="22"/>
          <w:szCs w:val="22"/>
        </w:rPr>
        <w:t>[4] Sun et al, Nanomedicine in immuno-oncology, Chem Soc Rev (2019)</w:t>
      </w:r>
    </w:p>
    <w:p w:rsidR="008719EB" w:rsidRPr="001F362D" w:rsidRDefault="008719EB" w:rsidP="008719EB">
      <w:pPr>
        <w:pStyle w:val="Body"/>
        <w:rPr>
          <w:sz w:val="22"/>
          <w:szCs w:val="22"/>
        </w:rPr>
      </w:pPr>
      <w:r w:rsidRPr="001F362D">
        <w:rPr>
          <w:sz w:val="22"/>
          <w:szCs w:val="22"/>
        </w:rPr>
        <w:t>[5] Van der Meel et al, Smart cancer nan</w:t>
      </w:r>
      <w:r>
        <w:rPr>
          <w:sz w:val="22"/>
          <w:szCs w:val="22"/>
        </w:rPr>
        <w:t>omedicine, Nat Nanotechnol (in press</w:t>
      </w:r>
      <w:r w:rsidRPr="001F362D">
        <w:rPr>
          <w:sz w:val="22"/>
          <w:szCs w:val="22"/>
        </w:rPr>
        <w:t>)</w:t>
      </w:r>
    </w:p>
    <w:p w:rsidR="00B546EC" w:rsidRPr="00B546EC" w:rsidRDefault="00B546EC" w:rsidP="00554B15">
      <w:pPr>
        <w:autoSpaceDE w:val="0"/>
        <w:autoSpaceDN w:val="0"/>
        <w:adjustRightInd w:val="0"/>
        <w:spacing w:line="360" w:lineRule="auto"/>
        <w:jc w:val="center"/>
        <w:rPr>
          <w:rFonts w:ascii="UGent Panno Text" w:hAnsi="UGent Panno Text" w:cs="Arial"/>
          <w:b/>
          <w:sz w:val="28"/>
          <w:lang w:val="en-US"/>
        </w:rPr>
      </w:pPr>
    </w:p>
    <w:sectPr w:rsidR="00B546EC" w:rsidRPr="00B54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Times New Roman"/>
    <w:charset w:val="00"/>
    <w:family w:val="swiss"/>
    <w:pitch w:val="variable"/>
    <w:sig w:usb0="00000000" w:usb1="5200F5FF" w:usb2="0A242021"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imbus Roman No9 L">
    <w:altName w:val="Times New Roman"/>
    <w:charset w:val="00"/>
    <w:family w:val="roman"/>
    <w:pitch w:val="variable"/>
    <w:sig w:usb0="00000003" w:usb1="00000000" w:usb2="00000000" w:usb3="00000000" w:csb0="00000001" w:csb1="00000000"/>
  </w:font>
  <w:font w:name="Bitstream Vera Sans">
    <w:altName w:val="Malgun Gothic"/>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Gent Panno Text">
    <w:panose1 w:val="02000506040000040003"/>
    <w:charset w:val="00"/>
    <w:family w:val="auto"/>
    <w:pitch w:val="variable"/>
    <w:sig w:usb0="A00002EF" w:usb1="4000206B" w:usb2="00000000" w:usb3="00000000" w:csb0="0000019F" w:csb1="00000000"/>
  </w:font>
  <w:font w:name="細明朝体">
    <w:altName w:val="ＭＳ Ｐ明朝"/>
    <w:charset w:val="80"/>
    <w:family w:val="auto"/>
    <w:pitch w:val="variable"/>
    <w:sig w:usb0="00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B536E2"/>
    <w:multiLevelType w:val="hybridMultilevel"/>
    <w:tmpl w:val="71265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764CCA"/>
    <w:multiLevelType w:val="hybridMultilevel"/>
    <w:tmpl w:val="58BA3F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39D0C9C"/>
    <w:multiLevelType w:val="multilevel"/>
    <w:tmpl w:val="BE9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0B"/>
    <w:rsid w:val="00007575"/>
    <w:rsid w:val="000918F3"/>
    <w:rsid w:val="000C1426"/>
    <w:rsid w:val="00123F27"/>
    <w:rsid w:val="001541FE"/>
    <w:rsid w:val="0020541F"/>
    <w:rsid w:val="00222CE7"/>
    <w:rsid w:val="00261F0F"/>
    <w:rsid w:val="002861FF"/>
    <w:rsid w:val="00397AD3"/>
    <w:rsid w:val="004A507E"/>
    <w:rsid w:val="004E12FE"/>
    <w:rsid w:val="00554B15"/>
    <w:rsid w:val="0062519D"/>
    <w:rsid w:val="00664BA5"/>
    <w:rsid w:val="006A0C2E"/>
    <w:rsid w:val="007C2CDC"/>
    <w:rsid w:val="007E7E92"/>
    <w:rsid w:val="008143EB"/>
    <w:rsid w:val="008719EB"/>
    <w:rsid w:val="00875B03"/>
    <w:rsid w:val="00895ABA"/>
    <w:rsid w:val="00907766"/>
    <w:rsid w:val="00912A89"/>
    <w:rsid w:val="00925735"/>
    <w:rsid w:val="009C15CD"/>
    <w:rsid w:val="009E69E3"/>
    <w:rsid w:val="00A33619"/>
    <w:rsid w:val="00B11E0B"/>
    <w:rsid w:val="00B519D5"/>
    <w:rsid w:val="00B546EC"/>
    <w:rsid w:val="00B63573"/>
    <w:rsid w:val="00B73FF2"/>
    <w:rsid w:val="00D0082B"/>
    <w:rsid w:val="00D74274"/>
    <w:rsid w:val="00E5143B"/>
    <w:rsid w:val="00EF12B1"/>
    <w:rsid w:val="00FB492F"/>
    <w:rsid w:val="00FB4E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9EDB2-9E97-483C-8FE2-ABD28AB6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875B03"/>
    <w:pPr>
      <w:keepNext/>
      <w:widowControl w:val="0"/>
      <w:numPr>
        <w:numId w:val="2"/>
      </w:numPr>
      <w:suppressAutoHyphens/>
      <w:spacing w:before="240" w:after="120" w:line="240" w:lineRule="auto"/>
      <w:jc w:val="center"/>
      <w:outlineLvl w:val="0"/>
    </w:pPr>
    <w:rPr>
      <w:rFonts w:ascii="Times New Roman" w:eastAsia="DejaVu Sans" w:hAnsi="Times New Roman" w:cs="Tahoma"/>
      <w:b/>
      <w:bCs/>
      <w:kern w:val="1"/>
      <w:sz w:val="31"/>
      <w:szCs w:val="32"/>
      <w:lang w:val="en-GB"/>
    </w:rPr>
  </w:style>
  <w:style w:type="paragraph" w:styleId="Heading2">
    <w:name w:val="heading 2"/>
    <w:basedOn w:val="Normal"/>
    <w:next w:val="BodyText"/>
    <w:link w:val="Heading2Char"/>
    <w:qFormat/>
    <w:rsid w:val="00875B03"/>
    <w:pPr>
      <w:keepNext/>
      <w:widowControl w:val="0"/>
      <w:numPr>
        <w:ilvl w:val="1"/>
        <w:numId w:val="2"/>
      </w:numPr>
      <w:suppressAutoHyphens/>
      <w:spacing w:before="240" w:after="120" w:line="240" w:lineRule="auto"/>
      <w:outlineLvl w:val="1"/>
    </w:pPr>
    <w:rPr>
      <w:rFonts w:ascii="Liberation Sans" w:eastAsia="DejaVu Sans" w:hAnsi="Liberation Sans" w:cs="Tahoma"/>
      <w:b/>
      <w:bCs/>
      <w:i/>
      <w:iCs/>
      <w:kern w:val="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0B"/>
    <w:rPr>
      <w:rFonts w:ascii="Tahoma" w:hAnsi="Tahoma" w:cs="Tahoma"/>
      <w:sz w:val="16"/>
      <w:szCs w:val="16"/>
    </w:rPr>
  </w:style>
  <w:style w:type="character" w:styleId="Emphasis">
    <w:name w:val="Emphasis"/>
    <w:basedOn w:val="DefaultParagraphFont"/>
    <w:uiPriority w:val="20"/>
    <w:qFormat/>
    <w:rsid w:val="00B11E0B"/>
    <w:rPr>
      <w:i/>
      <w:iCs/>
    </w:rPr>
  </w:style>
  <w:style w:type="character" w:styleId="Hyperlink">
    <w:name w:val="Hyperlink"/>
    <w:basedOn w:val="DefaultParagraphFont"/>
    <w:uiPriority w:val="99"/>
    <w:semiHidden/>
    <w:unhideWhenUsed/>
    <w:rsid w:val="00FB4E54"/>
    <w:rPr>
      <w:color w:val="0000FF" w:themeColor="hyperlink"/>
      <w:u w:val="single"/>
    </w:rPr>
  </w:style>
  <w:style w:type="character" w:customStyle="1" w:styleId="Heading1Char">
    <w:name w:val="Heading 1 Char"/>
    <w:basedOn w:val="DefaultParagraphFont"/>
    <w:link w:val="Heading1"/>
    <w:rsid w:val="00875B03"/>
    <w:rPr>
      <w:rFonts w:ascii="Times New Roman" w:eastAsia="DejaVu Sans" w:hAnsi="Times New Roman" w:cs="Tahoma"/>
      <w:b/>
      <w:bCs/>
      <w:kern w:val="1"/>
      <w:sz w:val="31"/>
      <w:szCs w:val="32"/>
      <w:lang w:val="en-GB"/>
    </w:rPr>
  </w:style>
  <w:style w:type="character" w:customStyle="1" w:styleId="Heading2Char">
    <w:name w:val="Heading 2 Char"/>
    <w:basedOn w:val="DefaultParagraphFont"/>
    <w:link w:val="Heading2"/>
    <w:rsid w:val="00875B03"/>
    <w:rPr>
      <w:rFonts w:ascii="Liberation Sans" w:eastAsia="DejaVu Sans" w:hAnsi="Liberation Sans" w:cs="Tahoma"/>
      <w:b/>
      <w:bCs/>
      <w:i/>
      <w:iCs/>
      <w:kern w:val="1"/>
      <w:sz w:val="28"/>
      <w:szCs w:val="28"/>
      <w:lang w:val="en-GB"/>
    </w:rPr>
  </w:style>
  <w:style w:type="paragraph" w:styleId="BodyText">
    <w:name w:val="Body Text"/>
    <w:basedOn w:val="Normal"/>
    <w:link w:val="BodyTextChar"/>
    <w:rsid w:val="00875B03"/>
    <w:pPr>
      <w:widowControl w:val="0"/>
      <w:suppressAutoHyphens/>
      <w:spacing w:after="0" w:line="240" w:lineRule="auto"/>
      <w:ind w:firstLine="284"/>
      <w:jc w:val="both"/>
    </w:pPr>
    <w:rPr>
      <w:rFonts w:ascii="Times New Roman" w:eastAsia="DejaVu Sans" w:hAnsi="Times New Roman" w:cs="Times New Roman"/>
      <w:kern w:val="1"/>
      <w:sz w:val="24"/>
      <w:szCs w:val="24"/>
      <w:lang w:val="en-GB"/>
    </w:rPr>
  </w:style>
  <w:style w:type="character" w:customStyle="1" w:styleId="BodyTextChar">
    <w:name w:val="Body Text Char"/>
    <w:basedOn w:val="DefaultParagraphFont"/>
    <w:link w:val="BodyText"/>
    <w:rsid w:val="00875B03"/>
    <w:rPr>
      <w:rFonts w:ascii="Times New Roman" w:eastAsia="DejaVu Sans" w:hAnsi="Times New Roman" w:cs="Times New Roman"/>
      <w:kern w:val="1"/>
      <w:sz w:val="24"/>
      <w:szCs w:val="24"/>
      <w:lang w:val="en-GB"/>
    </w:rPr>
  </w:style>
  <w:style w:type="paragraph" w:customStyle="1" w:styleId="Author">
    <w:name w:val="Author"/>
    <w:basedOn w:val="Normal"/>
    <w:next w:val="Normal"/>
    <w:uiPriority w:val="99"/>
    <w:rsid w:val="00875B03"/>
    <w:pPr>
      <w:widowControl w:val="0"/>
      <w:suppressAutoHyphens/>
      <w:spacing w:before="113" w:after="0" w:line="200" w:lineRule="atLeast"/>
      <w:jc w:val="center"/>
    </w:pPr>
    <w:rPr>
      <w:rFonts w:ascii="Nimbus Roman No9 L" w:eastAsia="Bitstream Vera Sans" w:hAnsi="Nimbus Roman No9 L" w:cs="Times New Roman"/>
      <w:sz w:val="24"/>
      <w:szCs w:val="20"/>
      <w:lang w:val="en-US"/>
    </w:rPr>
  </w:style>
  <w:style w:type="paragraph" w:customStyle="1" w:styleId="Default">
    <w:name w:val="Default"/>
    <w:rsid w:val="00875B03"/>
    <w:pPr>
      <w:widowControl w:val="0"/>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ListParagraph">
    <w:name w:val="List Paragraph"/>
    <w:basedOn w:val="Normal"/>
    <w:uiPriority w:val="34"/>
    <w:qFormat/>
    <w:rsid w:val="00123F27"/>
    <w:pPr>
      <w:ind w:left="720"/>
      <w:contextualSpacing/>
    </w:pPr>
  </w:style>
  <w:style w:type="paragraph" w:customStyle="1" w:styleId="Titel1">
    <w:name w:val="Titel1"/>
    <w:basedOn w:val="Normal"/>
    <w:qFormat/>
    <w:rsid w:val="00554B15"/>
    <w:pPr>
      <w:widowControl w:val="0"/>
      <w:spacing w:after="0" w:line="240" w:lineRule="auto"/>
      <w:jc w:val="center"/>
    </w:pPr>
    <w:rPr>
      <w:rFonts w:ascii="Arial" w:eastAsia="MS Mincho" w:hAnsi="Arial" w:cs="Times New Roman"/>
      <w:b/>
      <w:kern w:val="2"/>
      <w:sz w:val="28"/>
      <w:szCs w:val="24"/>
      <w:lang w:val="en-US" w:eastAsia="ja-JP"/>
    </w:rPr>
  </w:style>
  <w:style w:type="paragraph" w:customStyle="1" w:styleId="AUTHORNAMES">
    <w:name w:val="AUTHOR NAMES"/>
    <w:basedOn w:val="Normal"/>
    <w:qFormat/>
    <w:rsid w:val="00554B15"/>
    <w:pPr>
      <w:widowControl w:val="0"/>
      <w:spacing w:after="0" w:line="300" w:lineRule="exact"/>
      <w:jc w:val="center"/>
    </w:pPr>
    <w:rPr>
      <w:rFonts w:ascii="Arial" w:eastAsia="MS Mincho" w:hAnsi="Arial" w:cs="Times New Roman"/>
      <w:kern w:val="2"/>
      <w:sz w:val="24"/>
      <w:szCs w:val="24"/>
      <w:lang w:val="en-US" w:eastAsia="ja-JP"/>
    </w:rPr>
  </w:style>
  <w:style w:type="paragraph" w:customStyle="1" w:styleId="AFFILIATION">
    <w:name w:val="AFFILIATION"/>
    <w:basedOn w:val="Normal"/>
    <w:qFormat/>
    <w:rsid w:val="00554B15"/>
    <w:pPr>
      <w:widowControl w:val="0"/>
      <w:spacing w:after="0" w:line="300" w:lineRule="exact"/>
      <w:jc w:val="center"/>
    </w:pPr>
    <w:rPr>
      <w:rFonts w:ascii="Arial" w:eastAsia="MS Mincho" w:hAnsi="Arial" w:cs="Times New Roman"/>
      <w:i/>
      <w:kern w:val="2"/>
      <w:sz w:val="20"/>
      <w:szCs w:val="24"/>
      <w:lang w:val="en-US" w:eastAsia="ja-JP"/>
    </w:rPr>
  </w:style>
  <w:style w:type="paragraph" w:customStyle="1" w:styleId="a">
    <w:name w:val="英文著者名"/>
    <w:basedOn w:val="Normal"/>
    <w:rsid w:val="008719EB"/>
    <w:pPr>
      <w:snapToGrid w:val="0"/>
      <w:spacing w:after="0" w:line="240" w:lineRule="atLeast"/>
      <w:jc w:val="center"/>
    </w:pPr>
    <w:rPr>
      <w:rFonts w:ascii="Century" w:eastAsia="MS Mincho" w:hAnsi="Century" w:cs="Times New Roman"/>
      <w:szCs w:val="20"/>
      <w:lang w:val="en-US" w:eastAsia="ja-JP"/>
    </w:rPr>
  </w:style>
  <w:style w:type="paragraph" w:customStyle="1" w:styleId="Body">
    <w:name w:val="Body"/>
    <w:basedOn w:val="Normal"/>
    <w:qFormat/>
    <w:rsid w:val="008719EB"/>
    <w:pPr>
      <w:spacing w:after="0" w:line="240" w:lineRule="auto"/>
      <w:jc w:val="both"/>
    </w:pPr>
    <w:rPr>
      <w:rFonts w:ascii="Calibri" w:eastAsiaTheme="minorEastAsia"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7542">
      <w:bodyDiv w:val="1"/>
      <w:marLeft w:val="0"/>
      <w:marRight w:val="0"/>
      <w:marTop w:val="0"/>
      <w:marBottom w:val="0"/>
      <w:divBdr>
        <w:top w:val="none" w:sz="0" w:space="0" w:color="auto"/>
        <w:left w:val="none" w:sz="0" w:space="0" w:color="auto"/>
        <w:bottom w:val="none" w:sz="0" w:space="0" w:color="auto"/>
        <w:right w:val="none" w:sz="0" w:space="0" w:color="auto"/>
      </w:divBdr>
    </w:div>
    <w:div w:id="376779687">
      <w:bodyDiv w:val="1"/>
      <w:marLeft w:val="0"/>
      <w:marRight w:val="0"/>
      <w:marTop w:val="0"/>
      <w:marBottom w:val="0"/>
      <w:divBdr>
        <w:top w:val="none" w:sz="0" w:space="0" w:color="auto"/>
        <w:left w:val="none" w:sz="0" w:space="0" w:color="auto"/>
        <w:bottom w:val="none" w:sz="0" w:space="0" w:color="auto"/>
        <w:right w:val="none" w:sz="0" w:space="0" w:color="auto"/>
      </w:divBdr>
    </w:div>
    <w:div w:id="447093583">
      <w:bodyDiv w:val="1"/>
      <w:marLeft w:val="0"/>
      <w:marRight w:val="0"/>
      <w:marTop w:val="0"/>
      <w:marBottom w:val="0"/>
      <w:divBdr>
        <w:top w:val="none" w:sz="0" w:space="0" w:color="auto"/>
        <w:left w:val="none" w:sz="0" w:space="0" w:color="auto"/>
        <w:bottom w:val="none" w:sz="0" w:space="0" w:color="auto"/>
        <w:right w:val="none" w:sz="0" w:space="0" w:color="auto"/>
      </w:divBdr>
    </w:div>
    <w:div w:id="692414739">
      <w:bodyDiv w:val="1"/>
      <w:marLeft w:val="0"/>
      <w:marRight w:val="0"/>
      <w:marTop w:val="0"/>
      <w:marBottom w:val="0"/>
      <w:divBdr>
        <w:top w:val="none" w:sz="0" w:space="0" w:color="auto"/>
        <w:left w:val="none" w:sz="0" w:space="0" w:color="auto"/>
        <w:bottom w:val="none" w:sz="0" w:space="0" w:color="auto"/>
        <w:right w:val="none" w:sz="0" w:space="0" w:color="auto"/>
      </w:divBdr>
    </w:div>
    <w:div w:id="1167398712">
      <w:bodyDiv w:val="1"/>
      <w:marLeft w:val="0"/>
      <w:marRight w:val="0"/>
      <w:marTop w:val="0"/>
      <w:marBottom w:val="0"/>
      <w:divBdr>
        <w:top w:val="none" w:sz="0" w:space="0" w:color="auto"/>
        <w:left w:val="none" w:sz="0" w:space="0" w:color="auto"/>
        <w:bottom w:val="none" w:sz="0" w:space="0" w:color="auto"/>
        <w:right w:val="none" w:sz="0" w:space="0" w:color="auto"/>
      </w:divBdr>
      <w:divsChild>
        <w:div w:id="2099980473">
          <w:marLeft w:val="0"/>
          <w:marRight w:val="0"/>
          <w:marTop w:val="0"/>
          <w:marBottom w:val="0"/>
          <w:divBdr>
            <w:top w:val="none" w:sz="0" w:space="0" w:color="auto"/>
            <w:left w:val="none" w:sz="0" w:space="0" w:color="auto"/>
            <w:bottom w:val="none" w:sz="0" w:space="0" w:color="auto"/>
            <w:right w:val="none" w:sz="0" w:space="0" w:color="auto"/>
          </w:divBdr>
          <w:divsChild>
            <w:div w:id="434905087">
              <w:marLeft w:val="0"/>
              <w:marRight w:val="0"/>
              <w:marTop w:val="0"/>
              <w:marBottom w:val="0"/>
              <w:divBdr>
                <w:top w:val="none" w:sz="0" w:space="0" w:color="auto"/>
                <w:left w:val="none" w:sz="0" w:space="0" w:color="auto"/>
                <w:bottom w:val="none" w:sz="0" w:space="0" w:color="auto"/>
                <w:right w:val="none" w:sz="0" w:space="0" w:color="auto"/>
              </w:divBdr>
              <w:divsChild>
                <w:div w:id="1242568890">
                  <w:marLeft w:val="0"/>
                  <w:marRight w:val="0"/>
                  <w:marTop w:val="0"/>
                  <w:marBottom w:val="0"/>
                  <w:divBdr>
                    <w:top w:val="none" w:sz="0" w:space="0" w:color="auto"/>
                    <w:left w:val="none" w:sz="0" w:space="0" w:color="auto"/>
                    <w:bottom w:val="none" w:sz="0" w:space="0" w:color="auto"/>
                    <w:right w:val="none" w:sz="0" w:space="0" w:color="auto"/>
                  </w:divBdr>
                  <w:divsChild>
                    <w:div w:id="866061058">
                      <w:marLeft w:val="0"/>
                      <w:marRight w:val="0"/>
                      <w:marTop w:val="0"/>
                      <w:marBottom w:val="0"/>
                      <w:divBdr>
                        <w:top w:val="none" w:sz="0" w:space="0" w:color="auto"/>
                        <w:left w:val="none" w:sz="0" w:space="0" w:color="auto"/>
                        <w:bottom w:val="none" w:sz="0" w:space="0" w:color="auto"/>
                        <w:right w:val="none" w:sz="0" w:space="0" w:color="auto"/>
                      </w:divBdr>
                      <w:divsChild>
                        <w:div w:id="124010915">
                          <w:marLeft w:val="3150"/>
                          <w:marRight w:val="0"/>
                          <w:marTop w:val="150"/>
                          <w:marBottom w:val="0"/>
                          <w:divBdr>
                            <w:top w:val="none" w:sz="0" w:space="0" w:color="auto"/>
                            <w:left w:val="none" w:sz="0" w:space="0" w:color="auto"/>
                            <w:bottom w:val="none" w:sz="0" w:space="0" w:color="auto"/>
                            <w:right w:val="none" w:sz="0" w:space="0" w:color="auto"/>
                          </w:divBdr>
                          <w:divsChild>
                            <w:div w:id="188563948">
                              <w:marLeft w:val="0"/>
                              <w:marRight w:val="0"/>
                              <w:marTop w:val="0"/>
                              <w:marBottom w:val="0"/>
                              <w:divBdr>
                                <w:top w:val="none" w:sz="0" w:space="0" w:color="auto"/>
                                <w:left w:val="none" w:sz="0" w:space="0" w:color="auto"/>
                                <w:bottom w:val="none" w:sz="0" w:space="0" w:color="auto"/>
                                <w:right w:val="none" w:sz="0" w:space="0" w:color="auto"/>
                              </w:divBdr>
                              <w:divsChild>
                                <w:div w:id="1074398052">
                                  <w:marLeft w:val="0"/>
                                  <w:marRight w:val="0"/>
                                  <w:marTop w:val="0"/>
                                  <w:marBottom w:val="0"/>
                                  <w:divBdr>
                                    <w:top w:val="none" w:sz="0" w:space="0" w:color="auto"/>
                                    <w:left w:val="none" w:sz="0" w:space="0" w:color="auto"/>
                                    <w:bottom w:val="none" w:sz="0" w:space="0" w:color="auto"/>
                                    <w:right w:val="none" w:sz="0" w:space="0" w:color="auto"/>
                                  </w:divBdr>
                                  <w:divsChild>
                                    <w:div w:id="1600724252">
                                      <w:marLeft w:val="0"/>
                                      <w:marRight w:val="0"/>
                                      <w:marTop w:val="0"/>
                                      <w:marBottom w:val="0"/>
                                      <w:divBdr>
                                        <w:top w:val="none" w:sz="0" w:space="0" w:color="auto"/>
                                        <w:left w:val="none" w:sz="0" w:space="0" w:color="auto"/>
                                        <w:bottom w:val="none" w:sz="0" w:space="0" w:color="auto"/>
                                        <w:right w:val="none" w:sz="0" w:space="0" w:color="auto"/>
                                      </w:divBdr>
                                      <w:divsChild>
                                        <w:div w:id="498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123542">
      <w:bodyDiv w:val="1"/>
      <w:marLeft w:val="0"/>
      <w:marRight w:val="0"/>
      <w:marTop w:val="0"/>
      <w:marBottom w:val="0"/>
      <w:divBdr>
        <w:top w:val="none" w:sz="0" w:space="0" w:color="auto"/>
        <w:left w:val="none" w:sz="0" w:space="0" w:color="auto"/>
        <w:bottom w:val="none" w:sz="0" w:space="0" w:color="auto"/>
        <w:right w:val="none" w:sz="0" w:space="0" w:color="auto"/>
      </w:divBdr>
    </w:div>
    <w:div w:id="1594243348">
      <w:bodyDiv w:val="1"/>
      <w:marLeft w:val="0"/>
      <w:marRight w:val="0"/>
      <w:marTop w:val="0"/>
      <w:marBottom w:val="0"/>
      <w:divBdr>
        <w:top w:val="none" w:sz="0" w:space="0" w:color="auto"/>
        <w:left w:val="none" w:sz="0" w:space="0" w:color="auto"/>
        <w:bottom w:val="none" w:sz="0" w:space="0" w:color="auto"/>
        <w:right w:val="none" w:sz="0" w:space="0" w:color="auto"/>
      </w:divBdr>
    </w:div>
    <w:div w:id="16475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2462</Characters>
  <Application>Microsoft Office Word</Application>
  <DocSecurity>4</DocSecurity>
  <Lines>20</Lines>
  <Paragraphs>5</Paragraphs>
  <ScaleCrop>false</ScaleCrop>
  <HeadingPairs>
    <vt:vector size="6" baseType="variant">
      <vt:variant>
        <vt:lpstr>Title</vt:lpstr>
      </vt:variant>
      <vt:variant>
        <vt:i4>1</vt:i4>
      </vt:variant>
      <vt:variant>
        <vt:lpstr>Titel</vt:lpstr>
      </vt:variant>
      <vt:variant>
        <vt:i4>1</vt:i4>
      </vt:variant>
      <vt:variant>
        <vt:lpstr>Koppen</vt:lpstr>
      </vt:variant>
      <vt:variant>
        <vt:i4>1</vt:i4>
      </vt:variant>
    </vt:vector>
  </HeadingPairs>
  <TitlesOfParts>
    <vt:vector size="3" baseType="lpstr">
      <vt:lpstr/>
      <vt:lpstr/>
      <vt:lpstr>Smart Cancer Nanomedicine</vt:lpstr>
    </vt:vector>
  </TitlesOfParts>
  <Company>UGent</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 Lentacker</dc:creator>
  <cp:lastModifiedBy>An Rose</cp:lastModifiedBy>
  <cp:revision>2</cp:revision>
  <cp:lastPrinted>2019-02-12T09:48:00Z</cp:lastPrinted>
  <dcterms:created xsi:type="dcterms:W3CDTF">2019-09-18T11:32:00Z</dcterms:created>
  <dcterms:modified xsi:type="dcterms:W3CDTF">2019-09-18T11:32:00Z</dcterms:modified>
</cp:coreProperties>
</file>